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5972" w14:textId="77777777" w:rsidR="0086332A" w:rsidRDefault="0086332A" w:rsidP="005E6461">
      <w:pPr>
        <w:pBdr>
          <w:top w:val="nil"/>
          <w:left w:val="nil"/>
          <w:bottom w:val="nil"/>
          <w:right w:val="nil"/>
          <w:between w:val="nil"/>
        </w:pBdr>
        <w:spacing w:after="0" w:line="240" w:lineRule="auto"/>
        <w:jc w:val="center"/>
        <w:rPr>
          <w:rFonts w:ascii="Arial" w:eastAsia="Arial" w:hAnsi="Arial" w:cs="Arial"/>
          <w:b/>
          <w:color w:val="000000"/>
          <w:sz w:val="28"/>
          <w:szCs w:val="28"/>
        </w:rPr>
      </w:pPr>
      <w:bookmarkStart w:id="0" w:name="_GoBack"/>
      <w:bookmarkEnd w:id="0"/>
    </w:p>
    <w:p w14:paraId="6BD7652A" w14:textId="00399C6D" w:rsidR="0086332A" w:rsidRDefault="0086332A" w:rsidP="005E6461">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SE DeafBlind Webinar Series</w:t>
      </w:r>
    </w:p>
    <w:p w14:paraId="3D32AC88" w14:textId="7F64F898" w:rsidR="0086332A" w:rsidRDefault="0086332A" w:rsidP="005E6461">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October 2020 (Nov and Dec coming soon)</w:t>
      </w:r>
    </w:p>
    <w:p w14:paraId="5FA1E7F6" w14:textId="7FB22CF2" w:rsidR="0086332A" w:rsidRDefault="0086332A" w:rsidP="005E6461">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ASL Interpreters Provided – </w:t>
      </w:r>
      <w:r w:rsidRPr="00B51BAE">
        <w:rPr>
          <w:rFonts w:ascii="Arial" w:eastAsia="Arial" w:hAnsi="Arial" w:cs="Arial"/>
          <w:b/>
          <w:color w:val="FF0000"/>
          <w:sz w:val="28"/>
          <w:szCs w:val="28"/>
        </w:rPr>
        <w:t>All Sessions 2:30-4pm EASTERN time</w:t>
      </w:r>
    </w:p>
    <w:p w14:paraId="71734223" w14:textId="21E864B5" w:rsidR="0086332A" w:rsidRDefault="0086332A" w:rsidP="005E6461">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Questions:  </w:t>
      </w:r>
      <w:hyperlink r:id="rId6" w:history="1">
        <w:r w:rsidRPr="00BF4F15">
          <w:rPr>
            <w:rStyle w:val="Hyperlink"/>
            <w:rFonts w:ascii="Arial" w:eastAsia="Arial" w:hAnsi="Arial" w:cs="Arial"/>
            <w:b/>
            <w:sz w:val="28"/>
            <w:szCs w:val="28"/>
          </w:rPr>
          <w:t>dbtopicswebinarseries@gmail.com</w:t>
        </w:r>
      </w:hyperlink>
    </w:p>
    <w:p w14:paraId="56BFE1D1" w14:textId="6DD8E95D" w:rsidR="0086332A" w:rsidRDefault="0086332A" w:rsidP="005E6461">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Please register by NOON Eastern </w:t>
      </w:r>
      <w:r w:rsidR="008764BD">
        <w:rPr>
          <w:rFonts w:ascii="Arial" w:eastAsia="Arial" w:hAnsi="Arial" w:cs="Arial"/>
          <w:b/>
          <w:color w:val="000000"/>
          <w:sz w:val="28"/>
          <w:szCs w:val="28"/>
        </w:rPr>
        <w:t>Time</w:t>
      </w:r>
      <w:r>
        <w:rPr>
          <w:rFonts w:ascii="Arial" w:eastAsia="Arial" w:hAnsi="Arial" w:cs="Arial"/>
          <w:b/>
          <w:color w:val="000000"/>
          <w:sz w:val="28"/>
          <w:szCs w:val="28"/>
        </w:rPr>
        <w:t xml:space="preserve"> Day of Presentation</w:t>
      </w:r>
    </w:p>
    <w:p w14:paraId="5748F6C6" w14:textId="77777777" w:rsidR="0086332A" w:rsidRDefault="0086332A" w:rsidP="005E6461">
      <w:pPr>
        <w:pBdr>
          <w:top w:val="nil"/>
          <w:left w:val="nil"/>
          <w:bottom w:val="nil"/>
          <w:right w:val="nil"/>
          <w:between w:val="nil"/>
        </w:pBdr>
        <w:spacing w:after="0" w:line="240" w:lineRule="auto"/>
        <w:jc w:val="center"/>
        <w:rPr>
          <w:rFonts w:ascii="Arial" w:eastAsia="Arial" w:hAnsi="Arial" w:cs="Arial"/>
          <w:b/>
          <w:color w:val="000000"/>
          <w:sz w:val="28"/>
          <w:szCs w:val="28"/>
        </w:rPr>
      </w:pPr>
    </w:p>
    <w:p w14:paraId="55DE51C1" w14:textId="77777777" w:rsidR="005E6461" w:rsidRDefault="005E6461" w:rsidP="005E6461">
      <w:pPr>
        <w:pBdr>
          <w:top w:val="nil"/>
          <w:left w:val="nil"/>
          <w:bottom w:val="nil"/>
          <w:right w:val="nil"/>
          <w:between w:val="nil"/>
        </w:pBdr>
        <w:spacing w:after="0" w:line="240" w:lineRule="auto"/>
        <w:jc w:val="center"/>
        <w:rPr>
          <w:rFonts w:ascii="Arial" w:eastAsia="Arial" w:hAnsi="Arial" w:cs="Arial"/>
          <w:color w:val="000000"/>
          <w:sz w:val="24"/>
          <w:szCs w:val="24"/>
        </w:rPr>
      </w:pPr>
    </w:p>
    <w:tbl>
      <w:tblPr>
        <w:tblW w:w="1071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5850"/>
      </w:tblGrid>
      <w:tr w:rsidR="005E6461" w14:paraId="0560C632" w14:textId="77777777" w:rsidTr="00D75E4C">
        <w:tc>
          <w:tcPr>
            <w:tcW w:w="4860" w:type="dxa"/>
          </w:tcPr>
          <w:p w14:paraId="4CF33F77" w14:textId="42239763" w:rsidR="005E6461" w:rsidRPr="0086332A" w:rsidRDefault="005E6461" w:rsidP="00D03265">
            <w:pPr>
              <w:pBdr>
                <w:top w:val="nil"/>
                <w:left w:val="nil"/>
                <w:bottom w:val="nil"/>
                <w:right w:val="nil"/>
                <w:between w:val="nil"/>
              </w:pBdr>
              <w:rPr>
                <w:rFonts w:ascii="Arial" w:eastAsia="Arial" w:hAnsi="Arial" w:cs="Arial"/>
                <w:color w:val="000000"/>
                <w:sz w:val="24"/>
                <w:szCs w:val="24"/>
              </w:rPr>
            </w:pPr>
          </w:p>
        </w:tc>
        <w:tc>
          <w:tcPr>
            <w:tcW w:w="5850" w:type="dxa"/>
          </w:tcPr>
          <w:p w14:paraId="2AD696B7" w14:textId="3FB7F2AE" w:rsidR="005E6461" w:rsidRPr="00857448" w:rsidRDefault="004E1485" w:rsidP="004E1485">
            <w:pPr>
              <w:pBdr>
                <w:top w:val="nil"/>
                <w:left w:val="nil"/>
                <w:bottom w:val="nil"/>
                <w:right w:val="nil"/>
                <w:between w:val="nil"/>
              </w:pBdr>
              <w:jc w:val="center"/>
              <w:rPr>
                <w:rFonts w:ascii="Arial" w:eastAsia="Arial" w:hAnsi="Arial" w:cs="Arial"/>
                <w:b/>
                <w:bCs/>
                <w:color w:val="FF0000"/>
                <w:sz w:val="24"/>
                <w:szCs w:val="24"/>
              </w:rPr>
            </w:pPr>
            <w:r w:rsidRPr="00857448">
              <w:rPr>
                <w:rFonts w:ascii="Arial" w:eastAsia="Arial" w:hAnsi="Arial" w:cs="Arial"/>
                <w:b/>
                <w:bCs/>
                <w:color w:val="FF0000"/>
                <w:sz w:val="24"/>
                <w:szCs w:val="24"/>
              </w:rPr>
              <w:t>October 1 2:30-4:00 pm.</w:t>
            </w:r>
          </w:p>
        </w:tc>
      </w:tr>
      <w:tr w:rsidR="005E6461" w14:paraId="0FDDD32C" w14:textId="77777777" w:rsidTr="00857448">
        <w:trPr>
          <w:trHeight w:val="260"/>
        </w:trPr>
        <w:tc>
          <w:tcPr>
            <w:tcW w:w="4860" w:type="dxa"/>
          </w:tcPr>
          <w:p w14:paraId="6CA02C3A" w14:textId="77777777" w:rsidR="005E6461" w:rsidRPr="0086332A" w:rsidRDefault="005E6461" w:rsidP="00D03265">
            <w:pPr>
              <w:pBdr>
                <w:top w:val="nil"/>
                <w:left w:val="nil"/>
                <w:bottom w:val="nil"/>
                <w:right w:val="nil"/>
                <w:between w:val="nil"/>
              </w:pBdr>
              <w:rPr>
                <w:rFonts w:ascii="Arial" w:eastAsia="Arial" w:hAnsi="Arial" w:cs="Arial"/>
                <w:color w:val="000000"/>
                <w:sz w:val="24"/>
                <w:szCs w:val="24"/>
              </w:rPr>
            </w:pPr>
          </w:p>
        </w:tc>
        <w:tc>
          <w:tcPr>
            <w:tcW w:w="5850" w:type="dxa"/>
          </w:tcPr>
          <w:p w14:paraId="57CD9286" w14:textId="0EE5DE65" w:rsidR="005E6461" w:rsidRPr="0086332A" w:rsidRDefault="005E6461" w:rsidP="00D03265">
            <w:pPr>
              <w:pBdr>
                <w:top w:val="nil"/>
                <w:left w:val="nil"/>
                <w:bottom w:val="nil"/>
                <w:right w:val="nil"/>
                <w:between w:val="nil"/>
              </w:pBdr>
              <w:rPr>
                <w:rFonts w:ascii="Arial" w:eastAsia="Arial" w:hAnsi="Arial" w:cs="Arial"/>
                <w:color w:val="000000"/>
                <w:sz w:val="24"/>
                <w:szCs w:val="24"/>
              </w:rPr>
            </w:pPr>
          </w:p>
          <w:p w14:paraId="047AF66D" w14:textId="15843974" w:rsidR="005E6461" w:rsidRPr="0086332A" w:rsidRDefault="005E6461" w:rsidP="00857448">
            <w:pPr>
              <w:jc w:val="center"/>
              <w:rPr>
                <w:rFonts w:ascii="Arial" w:eastAsia="Arial" w:hAnsi="Arial" w:cs="Arial"/>
                <w:b/>
                <w:color w:val="000000" w:themeColor="text1"/>
                <w:sz w:val="24"/>
                <w:szCs w:val="24"/>
              </w:rPr>
            </w:pPr>
            <w:r w:rsidRPr="0086332A">
              <w:rPr>
                <w:rFonts w:ascii="Arial" w:eastAsia="Arial" w:hAnsi="Arial" w:cs="Arial"/>
                <w:b/>
                <w:color w:val="000000" w:themeColor="text1"/>
                <w:sz w:val="24"/>
                <w:szCs w:val="24"/>
              </w:rPr>
              <w:t>Person Centered Planning: Opening Windows for Vocational Opportunities for Children and Adults with Deafblindness and/or Significant</w:t>
            </w:r>
            <w:r w:rsidR="004F2E5C">
              <w:rPr>
                <w:rFonts w:ascii="Arial" w:eastAsia="Arial" w:hAnsi="Arial" w:cs="Arial"/>
                <w:b/>
                <w:color w:val="000000" w:themeColor="text1"/>
                <w:sz w:val="24"/>
                <w:szCs w:val="24"/>
              </w:rPr>
              <w:t xml:space="preserve"> Cognitive Disabilities - Part 2</w:t>
            </w:r>
          </w:p>
          <w:p w14:paraId="1863495D" w14:textId="5B9957FD" w:rsidR="005E6461" w:rsidRDefault="005E6461" w:rsidP="00D03265">
            <w:pPr>
              <w:rPr>
                <w:rFonts w:ascii="Arial" w:eastAsia="Arial" w:hAnsi="Arial" w:cs="Arial"/>
                <w:b/>
                <w:color w:val="000000" w:themeColor="text1"/>
                <w:sz w:val="24"/>
                <w:szCs w:val="24"/>
              </w:rPr>
            </w:pPr>
            <w:r w:rsidRPr="0086332A">
              <w:rPr>
                <w:rFonts w:ascii="Arial" w:eastAsia="Arial" w:hAnsi="Arial" w:cs="Arial"/>
                <w:b/>
                <w:color w:val="000000" w:themeColor="text1"/>
                <w:sz w:val="24"/>
                <w:szCs w:val="24"/>
              </w:rPr>
              <w:t>Andrea Blackwood</w:t>
            </w:r>
          </w:p>
          <w:p w14:paraId="24D16DBD" w14:textId="77777777" w:rsidR="00B51BAE" w:rsidRPr="00B51BAE" w:rsidRDefault="00B51BAE" w:rsidP="00B51BAE">
            <w:pPr>
              <w:pStyle w:val="NoSpacing"/>
              <w:rPr>
                <w:sz w:val="16"/>
                <w:szCs w:val="16"/>
              </w:rPr>
            </w:pPr>
          </w:p>
          <w:p w14:paraId="34023899" w14:textId="116BA38F" w:rsidR="005E6461" w:rsidRDefault="005E6461" w:rsidP="00D03265">
            <w:pPr>
              <w:rPr>
                <w:rFonts w:ascii="Arial" w:eastAsia="Arial" w:hAnsi="Arial" w:cs="Arial"/>
                <w:b/>
                <w:color w:val="000000" w:themeColor="text1"/>
                <w:sz w:val="24"/>
                <w:szCs w:val="24"/>
              </w:rPr>
            </w:pPr>
            <w:r w:rsidRPr="0086332A">
              <w:rPr>
                <w:rFonts w:ascii="Arial" w:eastAsia="Arial" w:hAnsi="Arial" w:cs="Arial"/>
                <w:b/>
                <w:color w:val="000000" w:themeColor="text1"/>
                <w:sz w:val="24"/>
                <w:szCs w:val="24"/>
              </w:rPr>
              <w:t>Rowena Barker</w:t>
            </w:r>
          </w:p>
          <w:p w14:paraId="696E6BC1" w14:textId="77777777" w:rsidR="00B51BAE" w:rsidRPr="00B51BAE" w:rsidRDefault="00B51BAE" w:rsidP="00B51BAE">
            <w:pPr>
              <w:pStyle w:val="NoSpacing"/>
              <w:rPr>
                <w:sz w:val="16"/>
                <w:szCs w:val="16"/>
              </w:rPr>
            </w:pPr>
          </w:p>
          <w:p w14:paraId="544207D1" w14:textId="77777777" w:rsidR="005E6461" w:rsidRPr="0086332A" w:rsidRDefault="005E6461" w:rsidP="00D03265">
            <w:pPr>
              <w:rPr>
                <w:rFonts w:ascii="Arial" w:eastAsia="Arial" w:hAnsi="Arial" w:cs="Arial"/>
                <w:b/>
                <w:color w:val="000000" w:themeColor="text1"/>
                <w:sz w:val="24"/>
                <w:szCs w:val="24"/>
              </w:rPr>
            </w:pPr>
            <w:r w:rsidRPr="0086332A">
              <w:rPr>
                <w:rFonts w:ascii="Arial" w:eastAsia="Arial" w:hAnsi="Arial" w:cs="Arial"/>
                <w:b/>
                <w:color w:val="000000" w:themeColor="text1"/>
                <w:sz w:val="24"/>
                <w:szCs w:val="24"/>
              </w:rPr>
              <w:t>Debra Pickens</w:t>
            </w:r>
          </w:p>
          <w:p w14:paraId="2BE1A91D" w14:textId="433767E3" w:rsidR="005E6461" w:rsidRDefault="005E6461" w:rsidP="00D03265">
            <w:pPr>
              <w:rPr>
                <w:rFonts w:ascii="Arial" w:eastAsia="Arial" w:hAnsi="Arial" w:cs="Arial"/>
                <w:color w:val="000000" w:themeColor="text1"/>
                <w:sz w:val="24"/>
                <w:szCs w:val="24"/>
              </w:rPr>
            </w:pPr>
            <w:r w:rsidRPr="0086332A">
              <w:rPr>
                <w:rFonts w:ascii="Arial" w:eastAsia="Arial" w:hAnsi="Arial" w:cs="Arial"/>
                <w:color w:val="000000" w:themeColor="text1"/>
                <w:sz w:val="24"/>
                <w:szCs w:val="24"/>
              </w:rPr>
              <w:t>Achieving transition success using a customized employment approach and intentional communication strategies will be examined through a personal journey of one learner with deafblindness and additional disabilities. Participants will learn about the importance of communication and collaboration to help build the transition toolbox for vocational opportunities. Person Centered Planning proved to be the cornerstone for this learner with deafblindness and additional disabilities as it paved the way for a revealing and fruitful encounter for the learner and his team at the Deaf-Blind Immersion Experience (DBIE) at the Helen Keller National Center (HKNC) in NY. Following that visit, the team returned to North Carolina and implemented several innovative strategies along with some key individualized elements that resulted in improved potential for vocational opportunities for the learner.</w:t>
            </w:r>
          </w:p>
          <w:p w14:paraId="208B68A3" w14:textId="77777777" w:rsidR="005E6461" w:rsidRPr="0086332A" w:rsidRDefault="005E6461" w:rsidP="005D7F18">
            <w:pPr>
              <w:ind w:right="-915"/>
              <w:rPr>
                <w:rFonts w:ascii="Arial" w:eastAsia="Arial" w:hAnsi="Arial" w:cs="Arial"/>
                <w:color w:val="000000" w:themeColor="text1"/>
                <w:sz w:val="24"/>
                <w:szCs w:val="24"/>
              </w:rPr>
            </w:pPr>
            <w:r w:rsidRPr="0086332A">
              <w:rPr>
                <w:rFonts w:ascii="Arial" w:eastAsia="Arial" w:hAnsi="Arial" w:cs="Arial"/>
                <w:color w:val="000000" w:themeColor="text1"/>
                <w:sz w:val="24"/>
                <w:szCs w:val="24"/>
              </w:rPr>
              <w:t>Webinar Host:  Robert</w:t>
            </w:r>
          </w:p>
          <w:p w14:paraId="746D3D4C" w14:textId="77777777" w:rsidR="00B51BAE" w:rsidRDefault="00E74D58" w:rsidP="00D03265">
            <w:pPr>
              <w:pBdr>
                <w:top w:val="nil"/>
                <w:left w:val="nil"/>
                <w:bottom w:val="nil"/>
                <w:right w:val="nil"/>
                <w:between w:val="nil"/>
              </w:pBdr>
            </w:pPr>
            <w:hyperlink r:id="rId7" w:history="1">
              <w:r w:rsidR="00E473A6" w:rsidRPr="0086332A">
                <w:rPr>
                  <w:rStyle w:val="Hyperlink"/>
                  <w:rFonts w:ascii="Arial" w:eastAsia="Arial" w:hAnsi="Arial" w:cs="Arial"/>
                  <w:sz w:val="24"/>
                  <w:szCs w:val="24"/>
                </w:rPr>
                <w:t>Click Here to Register</w:t>
              </w:r>
            </w:hyperlink>
          </w:p>
          <w:p w14:paraId="28115078" w14:textId="77777777" w:rsidR="00857448" w:rsidRDefault="00857448" w:rsidP="00D03265">
            <w:pPr>
              <w:pBdr>
                <w:top w:val="nil"/>
                <w:left w:val="nil"/>
                <w:bottom w:val="nil"/>
                <w:right w:val="nil"/>
                <w:between w:val="nil"/>
              </w:pBdr>
              <w:rPr>
                <w:rFonts w:ascii="Arial" w:eastAsia="Arial" w:hAnsi="Arial" w:cs="Arial"/>
                <w:color w:val="0563C1" w:themeColor="hyperlink"/>
                <w:sz w:val="24"/>
                <w:szCs w:val="24"/>
                <w:u w:val="single"/>
              </w:rPr>
            </w:pPr>
          </w:p>
          <w:p w14:paraId="4F872D33" w14:textId="3E0D876E" w:rsidR="00857448" w:rsidRPr="00857448" w:rsidRDefault="00857448" w:rsidP="00D03265">
            <w:pPr>
              <w:pBdr>
                <w:top w:val="nil"/>
                <w:left w:val="nil"/>
                <w:bottom w:val="nil"/>
                <w:right w:val="nil"/>
                <w:between w:val="nil"/>
              </w:pBdr>
              <w:rPr>
                <w:rFonts w:ascii="Arial" w:eastAsia="Arial" w:hAnsi="Arial" w:cs="Arial"/>
                <w:color w:val="0563C1" w:themeColor="hyperlink"/>
                <w:sz w:val="24"/>
                <w:szCs w:val="24"/>
                <w:u w:val="single"/>
              </w:rPr>
            </w:pPr>
          </w:p>
        </w:tc>
      </w:tr>
      <w:tr w:rsidR="005E6461" w14:paraId="5FDD9C5B" w14:textId="77777777" w:rsidTr="00D75E4C">
        <w:tc>
          <w:tcPr>
            <w:tcW w:w="4860" w:type="dxa"/>
          </w:tcPr>
          <w:p w14:paraId="235CE6C3" w14:textId="678E3E5F" w:rsidR="00857448" w:rsidRDefault="00857448" w:rsidP="00857448">
            <w:pPr>
              <w:spacing w:after="0" w:line="240" w:lineRule="auto"/>
              <w:jc w:val="center"/>
              <w:rPr>
                <w:rFonts w:ascii="Arial" w:eastAsia="Arial" w:hAnsi="Arial" w:cs="Arial"/>
                <w:b/>
                <w:bCs/>
                <w:color w:val="FF0000"/>
                <w:sz w:val="32"/>
                <w:szCs w:val="32"/>
              </w:rPr>
            </w:pPr>
            <w:r w:rsidRPr="00857448">
              <w:rPr>
                <w:rFonts w:ascii="Arial" w:eastAsia="Arial" w:hAnsi="Arial" w:cs="Arial"/>
                <w:b/>
                <w:bCs/>
                <w:color w:val="FF0000"/>
                <w:sz w:val="24"/>
                <w:szCs w:val="24"/>
              </w:rPr>
              <w:lastRenderedPageBreak/>
              <w:t>October 6 2:30-4:00 pm.</w:t>
            </w:r>
            <w:r>
              <w:rPr>
                <w:rFonts w:ascii="Arial" w:eastAsia="Arial" w:hAnsi="Arial" w:cs="Arial"/>
                <w:b/>
                <w:bCs/>
                <w:color w:val="FF0000"/>
                <w:sz w:val="32"/>
                <w:szCs w:val="32"/>
              </w:rPr>
              <w:t xml:space="preserve"> </w:t>
            </w:r>
          </w:p>
          <w:p w14:paraId="56FBC064" w14:textId="77777777" w:rsidR="00857448" w:rsidRDefault="00857448" w:rsidP="00857448">
            <w:pPr>
              <w:spacing w:after="0" w:line="240" w:lineRule="auto"/>
              <w:jc w:val="center"/>
              <w:rPr>
                <w:rFonts w:ascii="Arial" w:eastAsia="Arial" w:hAnsi="Arial" w:cs="Arial"/>
                <w:b/>
                <w:bCs/>
                <w:color w:val="FF0000"/>
                <w:sz w:val="32"/>
                <w:szCs w:val="32"/>
              </w:rPr>
            </w:pPr>
          </w:p>
          <w:p w14:paraId="2B4A74F8" w14:textId="1DD58506" w:rsidR="0086332A" w:rsidRPr="00C05B6E" w:rsidRDefault="0086332A" w:rsidP="00857448">
            <w:pPr>
              <w:spacing w:after="0" w:line="240" w:lineRule="auto"/>
              <w:jc w:val="center"/>
              <w:rPr>
                <w:rFonts w:ascii="Times New Roman" w:eastAsia="Times New Roman" w:hAnsi="Times New Roman" w:cs="Times New Roman"/>
                <w:sz w:val="24"/>
                <w:szCs w:val="24"/>
              </w:rPr>
            </w:pPr>
            <w:r w:rsidRPr="00C05B6E">
              <w:rPr>
                <w:rFonts w:ascii="Arial" w:eastAsia="Times New Roman" w:hAnsi="Arial" w:cs="Arial"/>
                <w:b/>
                <w:bCs/>
                <w:color w:val="000000"/>
                <w:sz w:val="24"/>
                <w:szCs w:val="24"/>
              </w:rPr>
              <w:t>Psychological Assessments and Important Factors to Consider When Working with Individuals who are DeafBlind</w:t>
            </w:r>
          </w:p>
          <w:p w14:paraId="627616A0" w14:textId="77777777" w:rsidR="0086332A" w:rsidRPr="00C05B6E" w:rsidRDefault="0086332A" w:rsidP="0086332A">
            <w:pPr>
              <w:spacing w:after="0" w:line="240" w:lineRule="auto"/>
              <w:rPr>
                <w:rFonts w:ascii="Times New Roman" w:eastAsia="Times New Roman" w:hAnsi="Times New Roman" w:cs="Times New Roman"/>
                <w:sz w:val="24"/>
                <w:szCs w:val="24"/>
              </w:rPr>
            </w:pPr>
          </w:p>
          <w:p w14:paraId="674EE25F" w14:textId="77777777" w:rsidR="0086332A" w:rsidRPr="00C05B6E" w:rsidRDefault="0086332A" w:rsidP="0086332A">
            <w:pPr>
              <w:spacing w:after="0" w:line="240" w:lineRule="auto"/>
              <w:rPr>
                <w:rFonts w:ascii="Times New Roman" w:eastAsia="Times New Roman" w:hAnsi="Times New Roman" w:cs="Times New Roman"/>
                <w:sz w:val="24"/>
                <w:szCs w:val="24"/>
              </w:rPr>
            </w:pPr>
            <w:r w:rsidRPr="00C05B6E">
              <w:rPr>
                <w:rFonts w:ascii="Arial" w:eastAsia="Times New Roman" w:hAnsi="Arial" w:cs="Arial"/>
                <w:b/>
                <w:bCs/>
                <w:color w:val="000000"/>
                <w:sz w:val="24"/>
                <w:szCs w:val="24"/>
              </w:rPr>
              <w:t>FRANCISCO MURIEL</w:t>
            </w:r>
          </w:p>
          <w:p w14:paraId="70A641EA" w14:textId="77777777" w:rsidR="005E6461" w:rsidRPr="0086332A" w:rsidRDefault="005E6461" w:rsidP="00D03265">
            <w:pPr>
              <w:pBdr>
                <w:top w:val="nil"/>
                <w:left w:val="nil"/>
                <w:bottom w:val="nil"/>
                <w:right w:val="nil"/>
                <w:between w:val="nil"/>
              </w:pBdr>
              <w:rPr>
                <w:rFonts w:ascii="Arial" w:eastAsia="Arial" w:hAnsi="Arial" w:cs="Arial"/>
                <w:sz w:val="24"/>
                <w:szCs w:val="24"/>
              </w:rPr>
            </w:pPr>
          </w:p>
          <w:p w14:paraId="5BCD8B89" w14:textId="047847E2" w:rsidR="00E473A6" w:rsidRPr="0086332A" w:rsidRDefault="00E74D58" w:rsidP="00D03265">
            <w:pPr>
              <w:pBdr>
                <w:top w:val="nil"/>
                <w:left w:val="nil"/>
                <w:bottom w:val="nil"/>
                <w:right w:val="nil"/>
                <w:between w:val="nil"/>
              </w:pBdr>
              <w:rPr>
                <w:rFonts w:ascii="Arial" w:eastAsia="Arial" w:hAnsi="Arial" w:cs="Arial"/>
                <w:color w:val="FF0000"/>
                <w:sz w:val="24"/>
                <w:szCs w:val="24"/>
              </w:rPr>
            </w:pPr>
            <w:hyperlink r:id="rId8" w:history="1">
              <w:r w:rsidR="00E473A6" w:rsidRPr="0086332A">
                <w:rPr>
                  <w:rStyle w:val="Hyperlink"/>
                  <w:rFonts w:ascii="Arial" w:eastAsia="Arial" w:hAnsi="Arial" w:cs="Arial"/>
                  <w:sz w:val="24"/>
                  <w:szCs w:val="24"/>
                </w:rPr>
                <w:t>Click Here to Register</w:t>
              </w:r>
            </w:hyperlink>
          </w:p>
          <w:p w14:paraId="353BAE10" w14:textId="459E0FB6" w:rsidR="00E473A6" w:rsidRPr="0086332A" w:rsidRDefault="00E473A6" w:rsidP="00D03265">
            <w:pPr>
              <w:pBdr>
                <w:top w:val="nil"/>
                <w:left w:val="nil"/>
                <w:bottom w:val="nil"/>
                <w:right w:val="nil"/>
                <w:between w:val="nil"/>
              </w:pBdr>
              <w:rPr>
                <w:rFonts w:ascii="Arial" w:eastAsia="Arial" w:hAnsi="Arial" w:cs="Arial"/>
                <w:color w:val="FF0000"/>
                <w:sz w:val="24"/>
                <w:szCs w:val="24"/>
              </w:rPr>
            </w:pPr>
          </w:p>
        </w:tc>
        <w:tc>
          <w:tcPr>
            <w:tcW w:w="5850" w:type="dxa"/>
          </w:tcPr>
          <w:p w14:paraId="481EFB67" w14:textId="7F43B6F1" w:rsidR="00857448" w:rsidRDefault="00857448" w:rsidP="00857448">
            <w:pPr>
              <w:spacing w:after="0" w:line="240" w:lineRule="auto"/>
              <w:jc w:val="center"/>
              <w:rPr>
                <w:rFonts w:ascii="Arial" w:eastAsia="Arial" w:hAnsi="Arial" w:cs="Arial"/>
                <w:b/>
                <w:bCs/>
                <w:color w:val="FF0000"/>
                <w:sz w:val="32"/>
                <w:szCs w:val="32"/>
              </w:rPr>
            </w:pPr>
            <w:r w:rsidRPr="00857448">
              <w:rPr>
                <w:rFonts w:ascii="Arial" w:eastAsia="Arial" w:hAnsi="Arial" w:cs="Arial"/>
                <w:b/>
                <w:bCs/>
                <w:color w:val="FF0000"/>
                <w:sz w:val="24"/>
                <w:szCs w:val="24"/>
              </w:rPr>
              <w:t xml:space="preserve">October </w:t>
            </w:r>
            <w:r>
              <w:rPr>
                <w:rFonts w:ascii="Arial" w:eastAsia="Arial" w:hAnsi="Arial" w:cs="Arial"/>
                <w:b/>
                <w:bCs/>
                <w:color w:val="FF0000"/>
                <w:sz w:val="24"/>
                <w:szCs w:val="24"/>
              </w:rPr>
              <w:t>8</w:t>
            </w:r>
            <w:r w:rsidRPr="00857448">
              <w:rPr>
                <w:rFonts w:ascii="Arial" w:eastAsia="Arial" w:hAnsi="Arial" w:cs="Arial"/>
                <w:b/>
                <w:bCs/>
                <w:color w:val="FF0000"/>
                <w:sz w:val="24"/>
                <w:szCs w:val="24"/>
              </w:rPr>
              <w:t xml:space="preserve"> 2:30-4:00 pm.</w:t>
            </w:r>
            <w:r>
              <w:rPr>
                <w:rFonts w:ascii="Arial" w:eastAsia="Arial" w:hAnsi="Arial" w:cs="Arial"/>
                <w:b/>
                <w:bCs/>
                <w:color w:val="FF0000"/>
                <w:sz w:val="32"/>
                <w:szCs w:val="32"/>
              </w:rPr>
              <w:t xml:space="preserve"> </w:t>
            </w:r>
          </w:p>
          <w:p w14:paraId="69CFE4ED" w14:textId="77777777" w:rsidR="00857448" w:rsidRDefault="00857448" w:rsidP="0086332A">
            <w:pPr>
              <w:spacing w:after="0" w:line="240" w:lineRule="auto"/>
              <w:rPr>
                <w:rFonts w:ascii="Arial" w:eastAsia="Times New Roman" w:hAnsi="Arial" w:cs="Arial"/>
                <w:b/>
                <w:bCs/>
                <w:color w:val="000000"/>
                <w:sz w:val="24"/>
                <w:szCs w:val="24"/>
              </w:rPr>
            </w:pPr>
          </w:p>
          <w:p w14:paraId="31122BFA" w14:textId="679F6AC5" w:rsidR="0086332A" w:rsidRPr="00C05B6E" w:rsidRDefault="0086332A" w:rsidP="00857448">
            <w:pPr>
              <w:spacing w:after="0" w:line="240" w:lineRule="auto"/>
              <w:jc w:val="center"/>
              <w:rPr>
                <w:rFonts w:ascii="Times New Roman" w:eastAsia="Times New Roman" w:hAnsi="Times New Roman" w:cs="Times New Roman"/>
                <w:sz w:val="24"/>
                <w:szCs w:val="24"/>
              </w:rPr>
            </w:pPr>
            <w:r w:rsidRPr="00C05B6E">
              <w:rPr>
                <w:rFonts w:ascii="Arial" w:eastAsia="Times New Roman" w:hAnsi="Arial" w:cs="Arial"/>
                <w:b/>
                <w:bCs/>
                <w:color w:val="000000"/>
                <w:sz w:val="24"/>
                <w:szCs w:val="24"/>
              </w:rPr>
              <w:t>Creating Partnerships with your EHDI and Hands and Voices chapters</w:t>
            </w:r>
          </w:p>
          <w:p w14:paraId="212DED1E" w14:textId="77777777" w:rsidR="0086332A" w:rsidRPr="00B51BAE" w:rsidRDefault="0086332A" w:rsidP="0086332A">
            <w:pPr>
              <w:spacing w:after="0" w:line="240" w:lineRule="auto"/>
              <w:rPr>
                <w:rFonts w:ascii="Times New Roman" w:eastAsia="Times New Roman" w:hAnsi="Times New Roman" w:cs="Times New Roman"/>
                <w:sz w:val="16"/>
                <w:szCs w:val="16"/>
              </w:rPr>
            </w:pPr>
          </w:p>
          <w:p w14:paraId="79EE5377" w14:textId="77777777" w:rsidR="0086332A" w:rsidRPr="00C05B6E" w:rsidRDefault="0086332A" w:rsidP="0086332A">
            <w:pPr>
              <w:spacing w:after="0" w:line="240" w:lineRule="auto"/>
              <w:rPr>
                <w:rFonts w:ascii="Times New Roman" w:eastAsia="Times New Roman" w:hAnsi="Times New Roman" w:cs="Times New Roman"/>
                <w:sz w:val="24"/>
                <w:szCs w:val="24"/>
              </w:rPr>
            </w:pPr>
            <w:r w:rsidRPr="00C05B6E">
              <w:rPr>
                <w:rFonts w:ascii="Arial" w:eastAsia="Times New Roman" w:hAnsi="Arial" w:cs="Arial"/>
                <w:b/>
                <w:bCs/>
                <w:color w:val="000000"/>
                <w:sz w:val="24"/>
                <w:szCs w:val="24"/>
              </w:rPr>
              <w:t>Emma Nelson </w:t>
            </w:r>
          </w:p>
          <w:p w14:paraId="7BA674C7" w14:textId="77777777" w:rsidR="00B51BAE" w:rsidRPr="00B51BAE" w:rsidRDefault="00B51BAE" w:rsidP="0086332A">
            <w:pPr>
              <w:spacing w:after="0" w:line="240" w:lineRule="auto"/>
              <w:rPr>
                <w:rFonts w:ascii="Arial" w:eastAsia="Times New Roman" w:hAnsi="Arial" w:cs="Arial"/>
                <w:color w:val="000000"/>
                <w:sz w:val="16"/>
                <w:szCs w:val="16"/>
              </w:rPr>
            </w:pPr>
          </w:p>
          <w:p w14:paraId="6B4F172E" w14:textId="24E83783" w:rsidR="0086332A" w:rsidRPr="00C05B6E" w:rsidRDefault="0086332A" w:rsidP="0086332A">
            <w:pPr>
              <w:spacing w:after="0" w:line="240" w:lineRule="auto"/>
              <w:rPr>
                <w:rFonts w:ascii="Times New Roman" w:eastAsia="Times New Roman" w:hAnsi="Times New Roman" w:cs="Times New Roman"/>
                <w:sz w:val="24"/>
                <w:szCs w:val="24"/>
              </w:rPr>
            </w:pPr>
            <w:r w:rsidRPr="00C05B6E">
              <w:rPr>
                <w:rFonts w:ascii="Arial" w:eastAsia="Times New Roman" w:hAnsi="Arial" w:cs="Arial"/>
                <w:color w:val="000000"/>
                <w:sz w:val="24"/>
                <w:szCs w:val="24"/>
              </w:rPr>
              <w:t xml:space="preserve">This presentation will highlight potential benefits of collaborations between the National Deaf-Blind Technical Assistance Network, EHDI programs, and Hands &amp; Voices State Chapters to address critical needs in the areas of early identification of infants and toddlers who are deaf-blind, referral to state deaf-blind projects, and appropriate intervention for infants and toddlers with deaf-blindness. The focus of the presentation will identify common risk factors and etiologies associated with deaf-blindness and highlight the necessity for statewide systems level collaboration between Deaf-Blind Projects, EHDI Programs, Family Organizations such as Hands &amp; Voices State Chapters, and Part C Early Intervention to identify hearing and vision losses and refer for appropriate services as early as possible. Additionally, the presentation will provide examples of emerging </w:t>
            </w:r>
            <w:proofErr w:type="gramStart"/>
            <w:r w:rsidRPr="00C05B6E">
              <w:rPr>
                <w:rFonts w:ascii="Arial" w:eastAsia="Times New Roman" w:hAnsi="Arial" w:cs="Arial"/>
                <w:color w:val="000000"/>
                <w:sz w:val="24"/>
                <w:szCs w:val="24"/>
              </w:rPr>
              <w:t>state based</w:t>
            </w:r>
            <w:proofErr w:type="gramEnd"/>
            <w:r w:rsidRPr="00C05B6E">
              <w:rPr>
                <w:rFonts w:ascii="Arial" w:eastAsia="Times New Roman" w:hAnsi="Arial" w:cs="Arial"/>
                <w:color w:val="000000"/>
                <w:sz w:val="24"/>
                <w:szCs w:val="24"/>
              </w:rPr>
              <w:t xml:space="preserve"> solutions and present the opportunity for active discussion around possible additional solutions and partnerships to adequately meet the unique needs of this population.</w:t>
            </w:r>
          </w:p>
          <w:p w14:paraId="58FBA5A5" w14:textId="77777777" w:rsidR="00B51BAE" w:rsidRPr="00B51BAE" w:rsidRDefault="00B51BAE" w:rsidP="00B51BAE">
            <w:pPr>
              <w:pStyle w:val="NoSpacing"/>
              <w:rPr>
                <w:sz w:val="16"/>
                <w:szCs w:val="16"/>
              </w:rPr>
            </w:pPr>
          </w:p>
          <w:p w14:paraId="219157AF" w14:textId="490E974A" w:rsidR="00E473A6" w:rsidRPr="0086332A" w:rsidRDefault="00E74D58" w:rsidP="00D03265">
            <w:pPr>
              <w:rPr>
                <w:rFonts w:ascii="Arial" w:eastAsia="Arial" w:hAnsi="Arial" w:cs="Arial"/>
                <w:sz w:val="24"/>
                <w:szCs w:val="24"/>
              </w:rPr>
            </w:pPr>
            <w:hyperlink r:id="rId9" w:history="1">
              <w:r w:rsidR="00E473A6" w:rsidRPr="0086332A">
                <w:rPr>
                  <w:rStyle w:val="Hyperlink"/>
                  <w:rFonts w:ascii="Arial" w:eastAsia="Arial" w:hAnsi="Arial" w:cs="Arial"/>
                  <w:sz w:val="24"/>
                  <w:szCs w:val="24"/>
                </w:rPr>
                <w:t>Click Here to Register</w:t>
              </w:r>
            </w:hyperlink>
          </w:p>
        </w:tc>
      </w:tr>
      <w:tr w:rsidR="005E6461" w14:paraId="5BD3A874" w14:textId="77777777" w:rsidTr="00D75E4C">
        <w:tc>
          <w:tcPr>
            <w:tcW w:w="4860" w:type="dxa"/>
          </w:tcPr>
          <w:p w14:paraId="7C1BD2BC" w14:textId="398E9033" w:rsidR="00857448" w:rsidRDefault="00857448" w:rsidP="00857448">
            <w:pPr>
              <w:spacing w:after="0" w:line="240" w:lineRule="auto"/>
              <w:jc w:val="center"/>
              <w:rPr>
                <w:rFonts w:ascii="Arial" w:eastAsia="Arial" w:hAnsi="Arial" w:cs="Arial"/>
                <w:b/>
                <w:bCs/>
                <w:color w:val="FF0000"/>
                <w:sz w:val="32"/>
                <w:szCs w:val="32"/>
              </w:rPr>
            </w:pPr>
            <w:r w:rsidRPr="00857448">
              <w:rPr>
                <w:rFonts w:ascii="Arial" w:eastAsia="Arial" w:hAnsi="Arial" w:cs="Arial"/>
                <w:b/>
                <w:bCs/>
                <w:color w:val="FF0000"/>
                <w:sz w:val="24"/>
                <w:szCs w:val="24"/>
              </w:rPr>
              <w:t xml:space="preserve">October </w:t>
            </w:r>
            <w:r>
              <w:rPr>
                <w:rFonts w:ascii="Arial" w:eastAsia="Arial" w:hAnsi="Arial" w:cs="Arial"/>
                <w:b/>
                <w:bCs/>
                <w:color w:val="FF0000"/>
                <w:sz w:val="24"/>
                <w:szCs w:val="24"/>
              </w:rPr>
              <w:t>13</w:t>
            </w:r>
            <w:r w:rsidRPr="00857448">
              <w:rPr>
                <w:rFonts w:ascii="Arial" w:eastAsia="Arial" w:hAnsi="Arial" w:cs="Arial"/>
                <w:b/>
                <w:bCs/>
                <w:color w:val="FF0000"/>
                <w:sz w:val="24"/>
                <w:szCs w:val="24"/>
              </w:rPr>
              <w:t xml:space="preserve"> 2:30-4:00 pm.</w:t>
            </w:r>
            <w:r>
              <w:rPr>
                <w:rFonts w:ascii="Arial" w:eastAsia="Arial" w:hAnsi="Arial" w:cs="Arial"/>
                <w:b/>
                <w:bCs/>
                <w:color w:val="FF0000"/>
                <w:sz w:val="32"/>
                <w:szCs w:val="32"/>
              </w:rPr>
              <w:t xml:space="preserve"> </w:t>
            </w:r>
          </w:p>
          <w:p w14:paraId="5E9F30E3" w14:textId="77777777" w:rsidR="00857448" w:rsidRDefault="00857448" w:rsidP="00D03265">
            <w:pPr>
              <w:pBdr>
                <w:top w:val="nil"/>
                <w:left w:val="nil"/>
                <w:bottom w:val="nil"/>
                <w:right w:val="nil"/>
                <w:between w:val="nil"/>
              </w:pBdr>
              <w:rPr>
                <w:rFonts w:ascii="Arial" w:eastAsia="Arial" w:hAnsi="Arial" w:cs="Arial"/>
                <w:b/>
                <w:color w:val="000000"/>
                <w:sz w:val="24"/>
                <w:szCs w:val="24"/>
              </w:rPr>
            </w:pPr>
          </w:p>
          <w:p w14:paraId="27731074" w14:textId="2D3ED5DC" w:rsidR="005E6461" w:rsidRPr="0086332A" w:rsidRDefault="005E6461" w:rsidP="00857448">
            <w:pPr>
              <w:pBdr>
                <w:top w:val="nil"/>
                <w:left w:val="nil"/>
                <w:bottom w:val="nil"/>
                <w:right w:val="nil"/>
                <w:between w:val="nil"/>
              </w:pBdr>
              <w:jc w:val="center"/>
              <w:rPr>
                <w:rFonts w:ascii="Arial" w:eastAsia="Arial" w:hAnsi="Arial" w:cs="Arial"/>
                <w:b/>
                <w:color w:val="000000"/>
                <w:sz w:val="24"/>
                <w:szCs w:val="24"/>
              </w:rPr>
            </w:pPr>
            <w:r w:rsidRPr="0086332A">
              <w:rPr>
                <w:rFonts w:ascii="Arial" w:eastAsia="Arial" w:hAnsi="Arial" w:cs="Arial"/>
                <w:b/>
                <w:color w:val="000000"/>
                <w:sz w:val="24"/>
                <w:szCs w:val="24"/>
              </w:rPr>
              <w:t>Let’s Move It!!</w:t>
            </w:r>
          </w:p>
          <w:p w14:paraId="4A51994F" w14:textId="66874201" w:rsidR="005E6461" w:rsidRDefault="005E6461" w:rsidP="00D03265">
            <w:pPr>
              <w:pBdr>
                <w:top w:val="nil"/>
                <w:left w:val="nil"/>
                <w:bottom w:val="nil"/>
                <w:right w:val="nil"/>
                <w:between w:val="nil"/>
              </w:pBdr>
              <w:rPr>
                <w:rFonts w:ascii="Arial" w:eastAsia="Arial" w:hAnsi="Arial" w:cs="Arial"/>
                <w:b/>
                <w:sz w:val="24"/>
                <w:szCs w:val="24"/>
              </w:rPr>
            </w:pPr>
            <w:r w:rsidRPr="0086332A">
              <w:rPr>
                <w:rFonts w:ascii="Arial" w:eastAsia="Arial" w:hAnsi="Arial" w:cs="Arial"/>
                <w:b/>
                <w:sz w:val="24"/>
                <w:szCs w:val="24"/>
              </w:rPr>
              <w:t>Suzanne Dinwiddie</w:t>
            </w:r>
          </w:p>
          <w:p w14:paraId="6DFC17CC" w14:textId="4A97EC05" w:rsidR="009E0954" w:rsidRDefault="009E0954" w:rsidP="00D0326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Sarah Anderson-Daniels</w:t>
            </w:r>
          </w:p>
          <w:p w14:paraId="5CB84B5F" w14:textId="04296F8D" w:rsidR="005E6461" w:rsidRPr="0086332A" w:rsidRDefault="005E6461" w:rsidP="00D03265">
            <w:pPr>
              <w:spacing w:after="240"/>
              <w:rPr>
                <w:rFonts w:ascii="Arial" w:eastAsia="Arial" w:hAnsi="Arial" w:cs="Arial"/>
                <w:color w:val="000000"/>
                <w:sz w:val="24"/>
                <w:szCs w:val="24"/>
              </w:rPr>
            </w:pPr>
            <w:r w:rsidRPr="0086332A">
              <w:rPr>
                <w:rFonts w:ascii="Arial" w:eastAsia="Arial" w:hAnsi="Arial" w:cs="Arial"/>
                <w:sz w:val="24"/>
                <w:szCs w:val="24"/>
              </w:rPr>
              <w:t>Movement is an essential component of learning because it increases memory, perception, language, attention, emotions and even decision making. Young children with complex learning/medical needs are given less opportunities to move and explore their surroundings.  This presentation will focus on children, ages 0-</w:t>
            </w:r>
            <w:r w:rsidR="0086332A" w:rsidRPr="0086332A">
              <w:rPr>
                <w:rFonts w:ascii="Arial" w:eastAsia="Arial" w:hAnsi="Arial" w:cs="Arial"/>
                <w:sz w:val="24"/>
                <w:szCs w:val="24"/>
              </w:rPr>
              <w:t>5 and</w:t>
            </w:r>
            <w:r w:rsidRPr="0086332A">
              <w:rPr>
                <w:rFonts w:ascii="Arial" w:eastAsia="Arial" w:hAnsi="Arial" w:cs="Arial"/>
                <w:sz w:val="24"/>
                <w:szCs w:val="24"/>
              </w:rPr>
              <w:t xml:space="preserve"> talk about the “why” and “how” to get our kids moving.</w:t>
            </w:r>
          </w:p>
          <w:p w14:paraId="6B6E5244" w14:textId="0EE39E2A" w:rsidR="00B2084A" w:rsidRPr="0086332A" w:rsidRDefault="00E74D58" w:rsidP="00D03265">
            <w:pPr>
              <w:pBdr>
                <w:top w:val="nil"/>
                <w:left w:val="nil"/>
                <w:bottom w:val="nil"/>
                <w:right w:val="nil"/>
                <w:between w:val="nil"/>
              </w:pBdr>
              <w:rPr>
                <w:rFonts w:ascii="Arial" w:eastAsia="Arial" w:hAnsi="Arial" w:cs="Arial"/>
                <w:color w:val="FF0000"/>
                <w:sz w:val="24"/>
                <w:szCs w:val="24"/>
              </w:rPr>
            </w:pPr>
            <w:hyperlink r:id="rId10" w:history="1">
              <w:r w:rsidR="00B2084A" w:rsidRPr="0086332A">
                <w:rPr>
                  <w:rStyle w:val="Hyperlink"/>
                  <w:rFonts w:ascii="Arial" w:eastAsia="Arial" w:hAnsi="Arial" w:cs="Arial"/>
                  <w:sz w:val="24"/>
                  <w:szCs w:val="24"/>
                </w:rPr>
                <w:t>Click Here to Register</w:t>
              </w:r>
            </w:hyperlink>
          </w:p>
          <w:p w14:paraId="286CD680" w14:textId="6D839169" w:rsidR="00B2084A" w:rsidRPr="0086332A" w:rsidRDefault="00B2084A" w:rsidP="00D03265">
            <w:pPr>
              <w:pBdr>
                <w:top w:val="nil"/>
                <w:left w:val="nil"/>
                <w:bottom w:val="nil"/>
                <w:right w:val="nil"/>
                <w:between w:val="nil"/>
              </w:pBdr>
              <w:rPr>
                <w:rFonts w:ascii="Arial" w:eastAsia="Arial" w:hAnsi="Arial" w:cs="Arial"/>
                <w:color w:val="FF0000"/>
                <w:sz w:val="24"/>
                <w:szCs w:val="24"/>
              </w:rPr>
            </w:pPr>
          </w:p>
        </w:tc>
        <w:tc>
          <w:tcPr>
            <w:tcW w:w="5850" w:type="dxa"/>
          </w:tcPr>
          <w:p w14:paraId="1C2357BF" w14:textId="51929EDF" w:rsidR="00857448" w:rsidRDefault="00857448" w:rsidP="00857448">
            <w:pPr>
              <w:spacing w:after="0" w:line="240" w:lineRule="auto"/>
              <w:jc w:val="center"/>
              <w:rPr>
                <w:rFonts w:ascii="Arial" w:eastAsia="Arial" w:hAnsi="Arial" w:cs="Arial"/>
                <w:b/>
                <w:bCs/>
                <w:color w:val="FF0000"/>
                <w:sz w:val="32"/>
                <w:szCs w:val="32"/>
              </w:rPr>
            </w:pPr>
            <w:r w:rsidRPr="00857448">
              <w:rPr>
                <w:rFonts w:ascii="Arial" w:eastAsia="Arial" w:hAnsi="Arial" w:cs="Arial"/>
                <w:b/>
                <w:bCs/>
                <w:color w:val="FF0000"/>
                <w:sz w:val="24"/>
                <w:szCs w:val="24"/>
              </w:rPr>
              <w:t xml:space="preserve">October </w:t>
            </w:r>
            <w:r>
              <w:rPr>
                <w:rFonts w:ascii="Arial" w:eastAsia="Arial" w:hAnsi="Arial" w:cs="Arial"/>
                <w:b/>
                <w:bCs/>
                <w:color w:val="FF0000"/>
                <w:sz w:val="24"/>
                <w:szCs w:val="24"/>
              </w:rPr>
              <w:t>15</w:t>
            </w:r>
            <w:r w:rsidRPr="00857448">
              <w:rPr>
                <w:rFonts w:ascii="Arial" w:eastAsia="Arial" w:hAnsi="Arial" w:cs="Arial"/>
                <w:b/>
                <w:bCs/>
                <w:color w:val="FF0000"/>
                <w:sz w:val="24"/>
                <w:szCs w:val="24"/>
              </w:rPr>
              <w:t xml:space="preserve"> 2:30-4:00 pm.</w:t>
            </w:r>
            <w:r>
              <w:rPr>
                <w:rFonts w:ascii="Arial" w:eastAsia="Arial" w:hAnsi="Arial" w:cs="Arial"/>
                <w:b/>
                <w:bCs/>
                <w:color w:val="FF0000"/>
                <w:sz w:val="32"/>
                <w:szCs w:val="32"/>
              </w:rPr>
              <w:t xml:space="preserve"> </w:t>
            </w:r>
          </w:p>
          <w:p w14:paraId="00E5A96E" w14:textId="77777777" w:rsidR="00857448" w:rsidRDefault="00857448" w:rsidP="00857448">
            <w:pPr>
              <w:spacing w:after="0" w:line="240" w:lineRule="auto"/>
              <w:jc w:val="center"/>
              <w:rPr>
                <w:rFonts w:ascii="Arial" w:eastAsia="Arial" w:hAnsi="Arial" w:cs="Arial"/>
                <w:b/>
                <w:bCs/>
                <w:color w:val="FF0000"/>
                <w:sz w:val="32"/>
                <w:szCs w:val="32"/>
              </w:rPr>
            </w:pPr>
          </w:p>
          <w:p w14:paraId="744E58BB" w14:textId="1AD4274E" w:rsidR="0086332A" w:rsidRPr="009E0954" w:rsidRDefault="009E0954" w:rsidP="0086332A">
            <w:pPr>
              <w:spacing w:after="0" w:line="240" w:lineRule="auto"/>
              <w:rPr>
                <w:rFonts w:ascii="Arial" w:hAnsi="Arial" w:cs="Arial"/>
                <w:b/>
                <w:bCs/>
                <w:color w:val="000000"/>
                <w:sz w:val="24"/>
                <w:szCs w:val="24"/>
              </w:rPr>
            </w:pPr>
            <w:r w:rsidRPr="009E0954">
              <w:rPr>
                <w:rFonts w:ascii="Arial" w:hAnsi="Arial" w:cs="Arial"/>
                <w:b/>
                <w:bCs/>
                <w:color w:val="000000"/>
                <w:sz w:val="24"/>
                <w:szCs w:val="24"/>
              </w:rPr>
              <w:t xml:space="preserve">Interdisciplinary Approach &amp; Collaborative Partnerships </w:t>
            </w:r>
            <w:proofErr w:type="gramStart"/>
            <w:r w:rsidRPr="009E0954">
              <w:rPr>
                <w:rFonts w:ascii="Arial" w:hAnsi="Arial" w:cs="Arial"/>
                <w:b/>
                <w:bCs/>
                <w:color w:val="000000"/>
                <w:sz w:val="24"/>
                <w:szCs w:val="24"/>
              </w:rPr>
              <w:t>To</w:t>
            </w:r>
            <w:proofErr w:type="gramEnd"/>
            <w:r w:rsidRPr="009E0954">
              <w:rPr>
                <w:rFonts w:ascii="Arial" w:hAnsi="Arial" w:cs="Arial"/>
                <w:b/>
                <w:bCs/>
                <w:color w:val="000000"/>
                <w:sz w:val="24"/>
                <w:szCs w:val="24"/>
              </w:rPr>
              <w:t xml:space="preserve"> Support Students/Consumers with Vision/Hearing Loss</w:t>
            </w:r>
          </w:p>
          <w:p w14:paraId="57F499FA" w14:textId="77777777" w:rsidR="009E0954" w:rsidRPr="00C05B6E" w:rsidRDefault="009E0954" w:rsidP="0086332A">
            <w:pPr>
              <w:spacing w:after="0" w:line="240" w:lineRule="auto"/>
              <w:rPr>
                <w:rFonts w:ascii="Times New Roman" w:eastAsia="Times New Roman" w:hAnsi="Times New Roman" w:cs="Times New Roman"/>
                <w:sz w:val="24"/>
                <w:szCs w:val="24"/>
              </w:rPr>
            </w:pPr>
          </w:p>
          <w:p w14:paraId="7CAEEA80" w14:textId="77777777" w:rsidR="0086332A" w:rsidRPr="00C05B6E" w:rsidRDefault="0086332A" w:rsidP="0086332A">
            <w:pPr>
              <w:spacing w:after="0" w:line="240" w:lineRule="auto"/>
              <w:rPr>
                <w:rFonts w:ascii="Times New Roman" w:eastAsia="Times New Roman" w:hAnsi="Times New Roman" w:cs="Times New Roman"/>
                <w:sz w:val="24"/>
                <w:szCs w:val="24"/>
              </w:rPr>
            </w:pPr>
            <w:proofErr w:type="spellStart"/>
            <w:r w:rsidRPr="00C05B6E">
              <w:rPr>
                <w:rFonts w:ascii="Arial" w:eastAsia="Times New Roman" w:hAnsi="Arial" w:cs="Arial"/>
                <w:b/>
                <w:bCs/>
                <w:color w:val="000000"/>
                <w:sz w:val="24"/>
                <w:szCs w:val="24"/>
              </w:rPr>
              <w:t>Melida</w:t>
            </w:r>
            <w:proofErr w:type="spellEnd"/>
            <w:r w:rsidRPr="00C05B6E">
              <w:rPr>
                <w:rFonts w:ascii="Arial" w:eastAsia="Times New Roman" w:hAnsi="Arial" w:cs="Arial"/>
                <w:b/>
                <w:bCs/>
                <w:color w:val="000000"/>
                <w:sz w:val="24"/>
                <w:szCs w:val="24"/>
              </w:rPr>
              <w:t xml:space="preserve"> Johnson</w:t>
            </w:r>
          </w:p>
          <w:p w14:paraId="5D673858" w14:textId="77777777" w:rsidR="0086332A" w:rsidRPr="00C05B6E" w:rsidRDefault="0086332A" w:rsidP="0086332A">
            <w:pPr>
              <w:spacing w:after="0" w:line="240" w:lineRule="auto"/>
              <w:rPr>
                <w:rFonts w:ascii="Times New Roman" w:eastAsia="Times New Roman" w:hAnsi="Times New Roman" w:cs="Times New Roman"/>
                <w:sz w:val="24"/>
                <w:szCs w:val="24"/>
              </w:rPr>
            </w:pPr>
            <w:r w:rsidRPr="00C05B6E">
              <w:rPr>
                <w:rFonts w:ascii="Arial" w:eastAsia="Times New Roman" w:hAnsi="Arial" w:cs="Arial"/>
                <w:b/>
                <w:bCs/>
                <w:color w:val="000000"/>
                <w:sz w:val="24"/>
                <w:szCs w:val="24"/>
              </w:rPr>
              <w:t>Carol Hammer</w:t>
            </w:r>
          </w:p>
          <w:p w14:paraId="5BE96DF2" w14:textId="77777777" w:rsidR="0086332A" w:rsidRPr="00C05B6E" w:rsidRDefault="0086332A" w:rsidP="0086332A">
            <w:pPr>
              <w:spacing w:after="0" w:line="240" w:lineRule="auto"/>
              <w:rPr>
                <w:rFonts w:ascii="Times New Roman" w:eastAsia="Times New Roman" w:hAnsi="Times New Roman" w:cs="Times New Roman"/>
                <w:sz w:val="24"/>
                <w:szCs w:val="24"/>
              </w:rPr>
            </w:pPr>
          </w:p>
          <w:p w14:paraId="252BBEEC" w14:textId="77777777" w:rsidR="0086332A" w:rsidRPr="00C05B6E" w:rsidRDefault="0086332A" w:rsidP="0086332A">
            <w:pPr>
              <w:spacing w:after="0" w:line="240" w:lineRule="auto"/>
              <w:rPr>
                <w:rFonts w:ascii="Times New Roman" w:eastAsia="Times New Roman" w:hAnsi="Times New Roman" w:cs="Times New Roman"/>
                <w:sz w:val="24"/>
                <w:szCs w:val="24"/>
              </w:rPr>
            </w:pPr>
            <w:proofErr w:type="spellStart"/>
            <w:r w:rsidRPr="00C05B6E">
              <w:rPr>
                <w:rFonts w:ascii="Arial" w:eastAsia="Times New Roman" w:hAnsi="Arial" w:cs="Arial"/>
                <w:color w:val="000000"/>
                <w:sz w:val="24"/>
                <w:szCs w:val="24"/>
              </w:rPr>
              <w:t>Melida</w:t>
            </w:r>
            <w:proofErr w:type="spellEnd"/>
            <w:r w:rsidRPr="00C05B6E">
              <w:rPr>
                <w:rFonts w:ascii="Arial" w:eastAsia="Times New Roman" w:hAnsi="Arial" w:cs="Arial"/>
                <w:color w:val="000000"/>
                <w:sz w:val="24"/>
                <w:szCs w:val="24"/>
              </w:rPr>
              <w:t xml:space="preserve"> and Carol will share how working together increases successes with individuals who are deafblind.</w:t>
            </w:r>
          </w:p>
          <w:p w14:paraId="77AF81ED" w14:textId="77777777" w:rsidR="0086332A" w:rsidRPr="0086332A" w:rsidRDefault="0086332A" w:rsidP="00D03265">
            <w:pPr>
              <w:pBdr>
                <w:top w:val="nil"/>
                <w:left w:val="nil"/>
                <w:bottom w:val="nil"/>
                <w:right w:val="nil"/>
                <w:between w:val="nil"/>
              </w:pBdr>
              <w:rPr>
                <w:rFonts w:ascii="Arial" w:eastAsia="Arial" w:hAnsi="Arial" w:cs="Arial"/>
                <w:color w:val="FF0000"/>
                <w:sz w:val="24"/>
                <w:szCs w:val="24"/>
              </w:rPr>
            </w:pPr>
          </w:p>
          <w:p w14:paraId="15998C8F" w14:textId="6C3250F5" w:rsidR="00B2084A" w:rsidRPr="0086332A" w:rsidRDefault="00E74D58" w:rsidP="00D03265">
            <w:pPr>
              <w:pBdr>
                <w:top w:val="nil"/>
                <w:left w:val="nil"/>
                <w:bottom w:val="nil"/>
                <w:right w:val="nil"/>
                <w:between w:val="nil"/>
              </w:pBdr>
              <w:rPr>
                <w:rFonts w:ascii="Arial" w:eastAsia="Arial" w:hAnsi="Arial" w:cs="Arial"/>
                <w:color w:val="FF0000"/>
                <w:sz w:val="24"/>
                <w:szCs w:val="24"/>
              </w:rPr>
            </w:pPr>
            <w:hyperlink r:id="rId11" w:history="1">
              <w:r w:rsidR="00B2084A" w:rsidRPr="0086332A">
                <w:rPr>
                  <w:rStyle w:val="Hyperlink"/>
                  <w:rFonts w:ascii="Arial" w:eastAsia="Arial" w:hAnsi="Arial" w:cs="Arial"/>
                  <w:sz w:val="24"/>
                  <w:szCs w:val="24"/>
                </w:rPr>
                <w:t>Click Here to Register</w:t>
              </w:r>
            </w:hyperlink>
          </w:p>
          <w:p w14:paraId="10C7CB6C" w14:textId="13113135" w:rsidR="00B2084A" w:rsidRPr="0086332A" w:rsidRDefault="00B2084A" w:rsidP="00D03265">
            <w:pPr>
              <w:pBdr>
                <w:top w:val="nil"/>
                <w:left w:val="nil"/>
                <w:bottom w:val="nil"/>
                <w:right w:val="nil"/>
                <w:between w:val="nil"/>
              </w:pBdr>
              <w:rPr>
                <w:rFonts w:ascii="Arial" w:eastAsia="Arial" w:hAnsi="Arial" w:cs="Arial"/>
                <w:color w:val="FF0000"/>
                <w:sz w:val="24"/>
                <w:szCs w:val="24"/>
              </w:rPr>
            </w:pPr>
          </w:p>
        </w:tc>
      </w:tr>
      <w:tr w:rsidR="005E6461" w14:paraId="793AFE76" w14:textId="77777777" w:rsidTr="00D75E4C">
        <w:tc>
          <w:tcPr>
            <w:tcW w:w="4860" w:type="dxa"/>
          </w:tcPr>
          <w:p w14:paraId="05A1A154" w14:textId="0E5BCF3B" w:rsidR="00857448" w:rsidRDefault="00857448" w:rsidP="00857448">
            <w:pPr>
              <w:spacing w:after="0" w:line="240" w:lineRule="auto"/>
              <w:jc w:val="center"/>
              <w:rPr>
                <w:rFonts w:ascii="Arial" w:eastAsia="Arial" w:hAnsi="Arial" w:cs="Arial"/>
                <w:b/>
                <w:bCs/>
                <w:color w:val="FF0000"/>
                <w:sz w:val="32"/>
                <w:szCs w:val="32"/>
              </w:rPr>
            </w:pPr>
            <w:r w:rsidRPr="00857448">
              <w:rPr>
                <w:rFonts w:ascii="Arial" w:eastAsia="Arial" w:hAnsi="Arial" w:cs="Arial"/>
                <w:b/>
                <w:bCs/>
                <w:color w:val="FF0000"/>
                <w:sz w:val="24"/>
                <w:szCs w:val="24"/>
              </w:rPr>
              <w:t xml:space="preserve">October </w:t>
            </w:r>
            <w:r>
              <w:rPr>
                <w:rFonts w:ascii="Arial" w:eastAsia="Arial" w:hAnsi="Arial" w:cs="Arial"/>
                <w:b/>
                <w:bCs/>
                <w:color w:val="FF0000"/>
                <w:sz w:val="24"/>
                <w:szCs w:val="24"/>
              </w:rPr>
              <w:t>20</w:t>
            </w:r>
            <w:r w:rsidRPr="00857448">
              <w:rPr>
                <w:rFonts w:ascii="Arial" w:eastAsia="Arial" w:hAnsi="Arial" w:cs="Arial"/>
                <w:b/>
                <w:bCs/>
                <w:color w:val="FF0000"/>
                <w:sz w:val="24"/>
                <w:szCs w:val="24"/>
              </w:rPr>
              <w:t xml:space="preserve"> 2:30-4:00 pm.</w:t>
            </w:r>
            <w:r>
              <w:rPr>
                <w:rFonts w:ascii="Arial" w:eastAsia="Arial" w:hAnsi="Arial" w:cs="Arial"/>
                <w:b/>
                <w:bCs/>
                <w:color w:val="FF0000"/>
                <w:sz w:val="32"/>
                <w:szCs w:val="32"/>
              </w:rPr>
              <w:t xml:space="preserve"> </w:t>
            </w:r>
          </w:p>
          <w:p w14:paraId="7329B2F8" w14:textId="77777777" w:rsidR="00857448" w:rsidRPr="00857448" w:rsidRDefault="00857448" w:rsidP="00857448">
            <w:pPr>
              <w:spacing w:after="0" w:line="240" w:lineRule="auto"/>
              <w:jc w:val="center"/>
              <w:rPr>
                <w:rFonts w:ascii="Arial" w:eastAsia="Arial" w:hAnsi="Arial" w:cs="Arial"/>
                <w:b/>
                <w:bCs/>
                <w:color w:val="FF0000"/>
                <w:sz w:val="24"/>
                <w:szCs w:val="24"/>
              </w:rPr>
            </w:pPr>
          </w:p>
          <w:p w14:paraId="717BC667" w14:textId="77777777" w:rsidR="005E6461" w:rsidRPr="0086332A" w:rsidRDefault="005E6461" w:rsidP="00857448">
            <w:pPr>
              <w:spacing w:after="240"/>
              <w:jc w:val="center"/>
              <w:rPr>
                <w:rFonts w:ascii="Arial" w:eastAsia="Arial" w:hAnsi="Arial" w:cs="Arial"/>
                <w:b/>
                <w:sz w:val="24"/>
                <w:szCs w:val="24"/>
              </w:rPr>
            </w:pPr>
            <w:r w:rsidRPr="0086332A">
              <w:rPr>
                <w:rFonts w:ascii="Arial" w:eastAsia="Arial" w:hAnsi="Arial" w:cs="Arial"/>
                <w:b/>
                <w:sz w:val="24"/>
                <w:szCs w:val="24"/>
              </w:rPr>
              <w:t>Part one: A SPARKLY BOX OF INSPIRING LITERACY IDEAS</w:t>
            </w:r>
          </w:p>
          <w:p w14:paraId="3477457F" w14:textId="77777777" w:rsidR="005E6461" w:rsidRPr="0086332A" w:rsidRDefault="005E6461" w:rsidP="00D03265">
            <w:pPr>
              <w:spacing w:after="240"/>
              <w:rPr>
                <w:rFonts w:ascii="Arial" w:eastAsia="Arial" w:hAnsi="Arial" w:cs="Arial"/>
                <w:b/>
                <w:sz w:val="24"/>
                <w:szCs w:val="24"/>
              </w:rPr>
            </w:pPr>
            <w:r w:rsidRPr="0086332A">
              <w:rPr>
                <w:rFonts w:ascii="Arial" w:eastAsia="Arial" w:hAnsi="Arial" w:cs="Arial"/>
                <w:b/>
                <w:sz w:val="24"/>
                <w:szCs w:val="24"/>
              </w:rPr>
              <w:t>Gwyn McCormack</w:t>
            </w:r>
          </w:p>
          <w:p w14:paraId="5EB1D826" w14:textId="77777777" w:rsidR="005E6461" w:rsidRPr="0086332A" w:rsidRDefault="005E6461" w:rsidP="00D03265">
            <w:pPr>
              <w:spacing w:before="240" w:after="240"/>
              <w:rPr>
                <w:rFonts w:ascii="Arial" w:eastAsia="Arial" w:hAnsi="Arial" w:cs="Arial"/>
                <w:sz w:val="24"/>
                <w:szCs w:val="24"/>
              </w:rPr>
            </w:pPr>
            <w:r w:rsidRPr="0086332A">
              <w:rPr>
                <w:rFonts w:ascii="Arial" w:eastAsia="Arial" w:hAnsi="Arial" w:cs="Arial"/>
                <w:sz w:val="24"/>
                <w:szCs w:val="24"/>
              </w:rPr>
              <w:t xml:space="preserve">Before the sparkly box is opened, tips for presenting online sessions to children will be considered. The sparkly box will then open and out will pop bright colored, fun, engaging ideas to inspire creative ways to enable access to literacy. The ideas shown will demonstrate how to take a fictional story, class literacy tasks, literacy opportunities that exist within an everyday experience and make them </w:t>
            </w:r>
            <w:proofErr w:type="gramStart"/>
            <w:r w:rsidRPr="0086332A">
              <w:rPr>
                <w:rFonts w:ascii="Arial" w:eastAsia="Arial" w:hAnsi="Arial" w:cs="Arial"/>
                <w:sz w:val="24"/>
                <w:szCs w:val="24"/>
              </w:rPr>
              <w:t>engaging</w:t>
            </w:r>
            <w:proofErr w:type="gramEnd"/>
            <w:r w:rsidRPr="0086332A">
              <w:rPr>
                <w:rFonts w:ascii="Arial" w:eastAsia="Arial" w:hAnsi="Arial" w:cs="Arial"/>
                <w:sz w:val="24"/>
                <w:szCs w:val="24"/>
              </w:rPr>
              <w:t>, fun, accessible and inclusive for all.</w:t>
            </w:r>
          </w:p>
          <w:p w14:paraId="4424768D" w14:textId="433A75FE" w:rsidR="00B2084A" w:rsidRPr="0086332A" w:rsidRDefault="00E74D58" w:rsidP="00B2084A">
            <w:pPr>
              <w:pBdr>
                <w:top w:val="nil"/>
                <w:left w:val="nil"/>
                <w:bottom w:val="nil"/>
                <w:right w:val="nil"/>
                <w:between w:val="nil"/>
              </w:pBdr>
              <w:rPr>
                <w:rFonts w:ascii="Arial" w:eastAsia="Arial" w:hAnsi="Arial" w:cs="Arial"/>
                <w:color w:val="FF0000"/>
                <w:sz w:val="24"/>
                <w:szCs w:val="24"/>
              </w:rPr>
            </w:pPr>
            <w:hyperlink r:id="rId12" w:history="1">
              <w:r w:rsidR="00B2084A" w:rsidRPr="0086332A">
                <w:rPr>
                  <w:rStyle w:val="Hyperlink"/>
                  <w:rFonts w:ascii="Arial" w:eastAsia="Arial" w:hAnsi="Arial" w:cs="Arial"/>
                  <w:sz w:val="24"/>
                  <w:szCs w:val="24"/>
                </w:rPr>
                <w:t>Click Here to Register</w:t>
              </w:r>
            </w:hyperlink>
          </w:p>
        </w:tc>
        <w:tc>
          <w:tcPr>
            <w:tcW w:w="5850" w:type="dxa"/>
          </w:tcPr>
          <w:p w14:paraId="4CBB31CC" w14:textId="7482B1A2" w:rsidR="00857448" w:rsidRDefault="00857448" w:rsidP="00857448">
            <w:pPr>
              <w:spacing w:after="0" w:line="240" w:lineRule="auto"/>
              <w:jc w:val="center"/>
              <w:rPr>
                <w:rFonts w:ascii="Arial" w:eastAsia="Arial" w:hAnsi="Arial" w:cs="Arial"/>
                <w:b/>
                <w:bCs/>
                <w:color w:val="FF0000"/>
                <w:sz w:val="32"/>
                <w:szCs w:val="32"/>
              </w:rPr>
            </w:pPr>
            <w:r w:rsidRPr="00857448">
              <w:rPr>
                <w:rFonts w:ascii="Arial" w:eastAsia="Arial" w:hAnsi="Arial" w:cs="Arial"/>
                <w:b/>
                <w:bCs/>
                <w:color w:val="FF0000"/>
                <w:sz w:val="24"/>
                <w:szCs w:val="24"/>
              </w:rPr>
              <w:t xml:space="preserve">October </w:t>
            </w:r>
            <w:r>
              <w:rPr>
                <w:rFonts w:ascii="Arial" w:eastAsia="Arial" w:hAnsi="Arial" w:cs="Arial"/>
                <w:b/>
                <w:bCs/>
                <w:color w:val="FF0000"/>
                <w:sz w:val="24"/>
                <w:szCs w:val="24"/>
              </w:rPr>
              <w:t>22</w:t>
            </w:r>
            <w:r w:rsidRPr="00857448">
              <w:rPr>
                <w:rFonts w:ascii="Arial" w:eastAsia="Arial" w:hAnsi="Arial" w:cs="Arial"/>
                <w:b/>
                <w:bCs/>
                <w:color w:val="FF0000"/>
                <w:sz w:val="24"/>
                <w:szCs w:val="24"/>
              </w:rPr>
              <w:t xml:space="preserve"> 2:30-4:00 pm.</w:t>
            </w:r>
            <w:r>
              <w:rPr>
                <w:rFonts w:ascii="Arial" w:eastAsia="Arial" w:hAnsi="Arial" w:cs="Arial"/>
                <w:b/>
                <w:bCs/>
                <w:color w:val="FF0000"/>
                <w:sz w:val="32"/>
                <w:szCs w:val="32"/>
              </w:rPr>
              <w:t xml:space="preserve"> </w:t>
            </w:r>
          </w:p>
          <w:p w14:paraId="07482502" w14:textId="77777777" w:rsidR="00857448" w:rsidRDefault="00857448" w:rsidP="00857448">
            <w:pPr>
              <w:pStyle w:val="NoSpacing"/>
            </w:pPr>
          </w:p>
          <w:p w14:paraId="1B64199E" w14:textId="54E599BF" w:rsidR="005E6461" w:rsidRPr="0086332A" w:rsidRDefault="005E6461" w:rsidP="00857448">
            <w:pPr>
              <w:spacing w:after="240"/>
              <w:jc w:val="center"/>
              <w:rPr>
                <w:rFonts w:ascii="Arial" w:eastAsia="Arial" w:hAnsi="Arial" w:cs="Arial"/>
                <w:b/>
                <w:sz w:val="24"/>
                <w:szCs w:val="24"/>
              </w:rPr>
            </w:pPr>
            <w:r w:rsidRPr="0086332A">
              <w:rPr>
                <w:rFonts w:ascii="Arial" w:eastAsia="Arial" w:hAnsi="Arial" w:cs="Arial"/>
                <w:b/>
                <w:sz w:val="24"/>
                <w:szCs w:val="24"/>
              </w:rPr>
              <w:t>Part two A SPARKLY BOX OF INSPIRING NUMERACY IDEAS</w:t>
            </w:r>
          </w:p>
          <w:p w14:paraId="6A378E00" w14:textId="77777777" w:rsidR="005E6461" w:rsidRPr="0086332A" w:rsidRDefault="005E6461" w:rsidP="00D03265">
            <w:pPr>
              <w:spacing w:after="240"/>
              <w:rPr>
                <w:rFonts w:ascii="Arial" w:eastAsia="Arial" w:hAnsi="Arial" w:cs="Arial"/>
                <w:b/>
                <w:sz w:val="24"/>
                <w:szCs w:val="24"/>
              </w:rPr>
            </w:pPr>
            <w:r w:rsidRPr="0086332A">
              <w:rPr>
                <w:rFonts w:ascii="Arial" w:eastAsia="Arial" w:hAnsi="Arial" w:cs="Arial"/>
                <w:b/>
                <w:sz w:val="24"/>
                <w:szCs w:val="24"/>
              </w:rPr>
              <w:t>Gwyn McCormack</w:t>
            </w:r>
          </w:p>
          <w:p w14:paraId="704F7A67" w14:textId="77777777" w:rsidR="005E6461" w:rsidRPr="0086332A" w:rsidRDefault="005E6461" w:rsidP="00D03265">
            <w:pPr>
              <w:spacing w:before="240" w:after="240"/>
              <w:rPr>
                <w:rFonts w:ascii="Arial" w:eastAsia="Arial" w:hAnsi="Arial" w:cs="Arial"/>
                <w:b/>
                <w:color w:val="000000"/>
                <w:sz w:val="24"/>
                <w:szCs w:val="24"/>
              </w:rPr>
            </w:pPr>
            <w:r w:rsidRPr="0086332A">
              <w:rPr>
                <w:rFonts w:ascii="Arial" w:eastAsia="Arial" w:hAnsi="Arial" w:cs="Arial"/>
                <w:sz w:val="24"/>
                <w:szCs w:val="24"/>
              </w:rPr>
              <w:t xml:space="preserve">Before the sparkly box is opened, tips for creating a mobile accessible environment will be considered. Then out of the sparkly box will pop a creative array of inspiring numeracy ideas. Numeracy opportunities are around the child and exist in their everyday experience. They are waiting to be maximized. The ideas shared will demonstrate how to maximize numeracy opportunities in the everyday experience of the child, as well as showing how to take numeracy tasks and make them </w:t>
            </w:r>
            <w:proofErr w:type="gramStart"/>
            <w:r w:rsidRPr="0086332A">
              <w:rPr>
                <w:rFonts w:ascii="Arial" w:eastAsia="Arial" w:hAnsi="Arial" w:cs="Arial"/>
                <w:sz w:val="24"/>
                <w:szCs w:val="24"/>
              </w:rPr>
              <w:t>engaging</w:t>
            </w:r>
            <w:proofErr w:type="gramEnd"/>
            <w:r w:rsidRPr="0086332A">
              <w:rPr>
                <w:rFonts w:ascii="Arial" w:eastAsia="Arial" w:hAnsi="Arial" w:cs="Arial"/>
                <w:sz w:val="24"/>
                <w:szCs w:val="24"/>
              </w:rPr>
              <w:t>, fun accessible and inclusive for all.</w:t>
            </w:r>
          </w:p>
          <w:p w14:paraId="48F1A45A" w14:textId="34CD65A5" w:rsidR="00B2084A" w:rsidRPr="0086332A" w:rsidRDefault="00E74D58" w:rsidP="00D03265">
            <w:pPr>
              <w:pBdr>
                <w:top w:val="nil"/>
                <w:left w:val="nil"/>
                <w:bottom w:val="nil"/>
                <w:right w:val="nil"/>
                <w:between w:val="nil"/>
              </w:pBdr>
              <w:rPr>
                <w:rFonts w:ascii="Arial" w:eastAsia="Arial" w:hAnsi="Arial" w:cs="Arial"/>
                <w:sz w:val="24"/>
                <w:szCs w:val="24"/>
              </w:rPr>
            </w:pPr>
            <w:hyperlink r:id="rId13" w:history="1">
              <w:r w:rsidR="00B2084A" w:rsidRPr="0086332A">
                <w:rPr>
                  <w:rStyle w:val="Hyperlink"/>
                  <w:rFonts w:ascii="Arial" w:eastAsia="Arial" w:hAnsi="Arial" w:cs="Arial"/>
                  <w:sz w:val="24"/>
                  <w:szCs w:val="24"/>
                </w:rPr>
                <w:t>Click Here to Register</w:t>
              </w:r>
            </w:hyperlink>
          </w:p>
        </w:tc>
      </w:tr>
      <w:tr w:rsidR="005E6461" w14:paraId="7CE7F5D2" w14:textId="77777777" w:rsidTr="00D75E4C">
        <w:tc>
          <w:tcPr>
            <w:tcW w:w="4860" w:type="dxa"/>
          </w:tcPr>
          <w:p w14:paraId="4323E22B" w14:textId="03DEA3B8" w:rsidR="00857448" w:rsidRDefault="00857448" w:rsidP="00857448">
            <w:pPr>
              <w:spacing w:after="0" w:line="240" w:lineRule="auto"/>
              <w:jc w:val="center"/>
              <w:rPr>
                <w:rFonts w:ascii="Arial" w:eastAsia="Arial" w:hAnsi="Arial" w:cs="Arial"/>
                <w:b/>
                <w:bCs/>
                <w:color w:val="FF0000"/>
                <w:sz w:val="32"/>
                <w:szCs w:val="32"/>
              </w:rPr>
            </w:pPr>
            <w:r w:rsidRPr="00857448">
              <w:rPr>
                <w:rFonts w:ascii="Arial" w:eastAsia="Arial" w:hAnsi="Arial" w:cs="Arial"/>
                <w:b/>
                <w:bCs/>
                <w:color w:val="FF0000"/>
                <w:sz w:val="24"/>
                <w:szCs w:val="24"/>
              </w:rPr>
              <w:t xml:space="preserve">October </w:t>
            </w:r>
            <w:r>
              <w:rPr>
                <w:rFonts w:ascii="Arial" w:eastAsia="Arial" w:hAnsi="Arial" w:cs="Arial"/>
                <w:b/>
                <w:bCs/>
                <w:color w:val="FF0000"/>
                <w:sz w:val="24"/>
                <w:szCs w:val="24"/>
              </w:rPr>
              <w:t>27</w:t>
            </w:r>
            <w:r w:rsidRPr="00857448">
              <w:rPr>
                <w:rFonts w:ascii="Arial" w:eastAsia="Arial" w:hAnsi="Arial" w:cs="Arial"/>
                <w:b/>
                <w:bCs/>
                <w:color w:val="FF0000"/>
                <w:sz w:val="24"/>
                <w:szCs w:val="24"/>
              </w:rPr>
              <w:t xml:space="preserve"> 2:30-4:00 pm.</w:t>
            </w:r>
            <w:r>
              <w:rPr>
                <w:rFonts w:ascii="Arial" w:eastAsia="Arial" w:hAnsi="Arial" w:cs="Arial"/>
                <w:b/>
                <w:bCs/>
                <w:color w:val="FF0000"/>
                <w:sz w:val="32"/>
                <w:szCs w:val="32"/>
              </w:rPr>
              <w:t xml:space="preserve"> </w:t>
            </w:r>
          </w:p>
          <w:p w14:paraId="0F3B8A96" w14:textId="77777777" w:rsidR="00857448" w:rsidRDefault="00857448" w:rsidP="00857448">
            <w:pPr>
              <w:spacing w:after="0" w:line="240" w:lineRule="auto"/>
              <w:jc w:val="center"/>
              <w:rPr>
                <w:rFonts w:ascii="Arial" w:eastAsia="Arial" w:hAnsi="Arial" w:cs="Arial"/>
                <w:b/>
                <w:bCs/>
                <w:color w:val="FF0000"/>
                <w:sz w:val="32"/>
                <w:szCs w:val="32"/>
              </w:rPr>
            </w:pPr>
          </w:p>
          <w:p w14:paraId="20FA6BB3" w14:textId="77777777" w:rsidR="0086332A" w:rsidRPr="00C05B6E" w:rsidRDefault="0086332A" w:rsidP="00857448">
            <w:pPr>
              <w:spacing w:after="0" w:line="240" w:lineRule="auto"/>
              <w:jc w:val="center"/>
              <w:rPr>
                <w:rFonts w:ascii="Times New Roman" w:eastAsia="Times New Roman" w:hAnsi="Times New Roman" w:cs="Times New Roman"/>
                <w:sz w:val="24"/>
                <w:szCs w:val="24"/>
              </w:rPr>
            </w:pPr>
            <w:r w:rsidRPr="00C05B6E">
              <w:rPr>
                <w:rFonts w:ascii="Arial" w:eastAsia="Times New Roman" w:hAnsi="Arial" w:cs="Arial"/>
                <w:b/>
                <w:bCs/>
                <w:color w:val="000000"/>
                <w:sz w:val="24"/>
                <w:szCs w:val="24"/>
              </w:rPr>
              <w:t>EIEIO - Effective Initiatives for Early Intervention Opportunities for Deafblind Infants and Toddlers- Part 1</w:t>
            </w:r>
          </w:p>
          <w:p w14:paraId="420277C9" w14:textId="77777777" w:rsidR="0086332A" w:rsidRPr="00C05B6E" w:rsidRDefault="0086332A" w:rsidP="0086332A">
            <w:pPr>
              <w:spacing w:after="0" w:line="240" w:lineRule="auto"/>
              <w:rPr>
                <w:rFonts w:ascii="Times New Roman" w:eastAsia="Times New Roman" w:hAnsi="Times New Roman" w:cs="Times New Roman"/>
                <w:sz w:val="24"/>
                <w:szCs w:val="24"/>
              </w:rPr>
            </w:pPr>
          </w:p>
          <w:p w14:paraId="73BA37FA" w14:textId="77777777" w:rsidR="0086332A" w:rsidRPr="00C05B6E" w:rsidRDefault="0086332A" w:rsidP="0086332A">
            <w:pPr>
              <w:spacing w:after="0" w:line="240" w:lineRule="auto"/>
              <w:rPr>
                <w:rFonts w:ascii="Times New Roman" w:eastAsia="Times New Roman" w:hAnsi="Times New Roman" w:cs="Times New Roman"/>
                <w:b/>
                <w:sz w:val="24"/>
                <w:szCs w:val="24"/>
              </w:rPr>
            </w:pPr>
            <w:r w:rsidRPr="00C05B6E">
              <w:rPr>
                <w:rFonts w:ascii="Arial" w:eastAsia="Times New Roman" w:hAnsi="Arial" w:cs="Arial"/>
                <w:b/>
                <w:color w:val="000000"/>
                <w:sz w:val="24"/>
                <w:szCs w:val="24"/>
              </w:rPr>
              <w:t xml:space="preserve">Susie </w:t>
            </w:r>
            <w:proofErr w:type="spellStart"/>
            <w:r w:rsidRPr="00C05B6E">
              <w:rPr>
                <w:rFonts w:ascii="Arial" w:eastAsia="Times New Roman" w:hAnsi="Arial" w:cs="Arial"/>
                <w:b/>
                <w:color w:val="000000"/>
                <w:sz w:val="24"/>
                <w:szCs w:val="24"/>
              </w:rPr>
              <w:t>Tiggs</w:t>
            </w:r>
            <w:proofErr w:type="spellEnd"/>
          </w:p>
          <w:p w14:paraId="4A02697B" w14:textId="77777777" w:rsidR="0086332A" w:rsidRPr="00C05B6E" w:rsidRDefault="0086332A" w:rsidP="0086332A">
            <w:pPr>
              <w:spacing w:after="0" w:line="240" w:lineRule="auto"/>
              <w:rPr>
                <w:rFonts w:ascii="Times New Roman" w:eastAsia="Times New Roman" w:hAnsi="Times New Roman" w:cs="Times New Roman"/>
                <w:sz w:val="24"/>
                <w:szCs w:val="24"/>
              </w:rPr>
            </w:pPr>
          </w:p>
          <w:p w14:paraId="599570AB" w14:textId="7CF966EC" w:rsidR="0086332A" w:rsidRDefault="0086332A" w:rsidP="0086332A">
            <w:pPr>
              <w:spacing w:after="0" w:line="240" w:lineRule="auto"/>
              <w:rPr>
                <w:rFonts w:ascii="Arial" w:eastAsia="Times New Roman" w:hAnsi="Arial" w:cs="Arial"/>
                <w:color w:val="000000"/>
                <w:sz w:val="24"/>
                <w:szCs w:val="24"/>
              </w:rPr>
            </w:pPr>
            <w:r w:rsidRPr="00C05B6E">
              <w:rPr>
                <w:rFonts w:ascii="Arial" w:eastAsia="Times New Roman" w:hAnsi="Arial" w:cs="Arial"/>
                <w:color w:val="000000"/>
                <w:sz w:val="24"/>
                <w:szCs w:val="24"/>
              </w:rPr>
              <w:t>E-I-E-I-O? Yes! Effective Initiatives for Early Intervention Opportunities! Let’s talk about intervention and assessment strategies for working with families of infants and toddlers who are deafblind, policies and procedures for working collaboratively with ECI to meet the IDEA Part C requirements of this unique population, and let’s not forget EIEIO-</w:t>
            </w:r>
            <w:proofErr w:type="spellStart"/>
            <w:r w:rsidRPr="00C05B6E">
              <w:rPr>
                <w:rFonts w:ascii="Arial" w:eastAsia="Times New Roman" w:hAnsi="Arial" w:cs="Arial"/>
                <w:color w:val="000000"/>
                <w:sz w:val="24"/>
                <w:szCs w:val="24"/>
              </w:rPr>
              <w:t>ing</w:t>
            </w:r>
            <w:proofErr w:type="spellEnd"/>
            <w:r w:rsidRPr="00C05B6E">
              <w:rPr>
                <w:rFonts w:ascii="Arial" w:eastAsia="Times New Roman" w:hAnsi="Arial" w:cs="Arial"/>
                <w:color w:val="000000"/>
                <w:sz w:val="24"/>
                <w:szCs w:val="24"/>
              </w:rPr>
              <w:t xml:space="preserve"> virtually!</w:t>
            </w:r>
          </w:p>
          <w:p w14:paraId="06EE6652" w14:textId="02D81190" w:rsidR="00B51BAE" w:rsidRDefault="00B51BAE" w:rsidP="0086332A">
            <w:pPr>
              <w:spacing w:after="0" w:line="240" w:lineRule="auto"/>
              <w:rPr>
                <w:rFonts w:ascii="Arial" w:eastAsia="Times New Roman" w:hAnsi="Arial" w:cs="Arial"/>
                <w:color w:val="000000"/>
                <w:sz w:val="24"/>
                <w:szCs w:val="24"/>
              </w:rPr>
            </w:pPr>
          </w:p>
          <w:p w14:paraId="36267683" w14:textId="77777777" w:rsidR="00B51BAE" w:rsidRPr="00C05B6E" w:rsidRDefault="00B51BAE" w:rsidP="0086332A">
            <w:pPr>
              <w:spacing w:after="0" w:line="240" w:lineRule="auto"/>
              <w:rPr>
                <w:rFonts w:ascii="Times New Roman" w:eastAsia="Times New Roman" w:hAnsi="Times New Roman" w:cs="Times New Roman"/>
                <w:sz w:val="24"/>
                <w:szCs w:val="24"/>
              </w:rPr>
            </w:pPr>
          </w:p>
          <w:p w14:paraId="5323A2CE" w14:textId="3D5D141B" w:rsidR="00B2084A" w:rsidRPr="0086332A" w:rsidRDefault="00E74D58" w:rsidP="00D03265">
            <w:pPr>
              <w:pBdr>
                <w:top w:val="nil"/>
                <w:left w:val="nil"/>
                <w:bottom w:val="nil"/>
                <w:right w:val="nil"/>
                <w:between w:val="nil"/>
              </w:pBdr>
              <w:rPr>
                <w:rFonts w:ascii="Arial" w:eastAsia="Arial" w:hAnsi="Arial" w:cs="Arial"/>
                <w:color w:val="FF0000"/>
                <w:sz w:val="24"/>
                <w:szCs w:val="24"/>
              </w:rPr>
            </w:pPr>
            <w:hyperlink r:id="rId14" w:history="1">
              <w:r w:rsidR="00B2084A" w:rsidRPr="0086332A">
                <w:rPr>
                  <w:rStyle w:val="Hyperlink"/>
                  <w:rFonts w:ascii="Arial" w:eastAsia="Arial" w:hAnsi="Arial" w:cs="Arial"/>
                  <w:sz w:val="24"/>
                  <w:szCs w:val="24"/>
                </w:rPr>
                <w:t>Click Here to Register</w:t>
              </w:r>
            </w:hyperlink>
          </w:p>
        </w:tc>
        <w:tc>
          <w:tcPr>
            <w:tcW w:w="5850" w:type="dxa"/>
          </w:tcPr>
          <w:p w14:paraId="7A404D91" w14:textId="493C92EF" w:rsidR="00857448" w:rsidRDefault="00857448" w:rsidP="00857448">
            <w:pPr>
              <w:spacing w:after="0" w:line="240" w:lineRule="auto"/>
              <w:jc w:val="center"/>
              <w:rPr>
                <w:rFonts w:ascii="Arial" w:eastAsia="Arial" w:hAnsi="Arial" w:cs="Arial"/>
                <w:b/>
                <w:bCs/>
                <w:color w:val="FF0000"/>
                <w:sz w:val="32"/>
                <w:szCs w:val="32"/>
              </w:rPr>
            </w:pPr>
            <w:r w:rsidRPr="00857448">
              <w:rPr>
                <w:rFonts w:ascii="Arial" w:eastAsia="Arial" w:hAnsi="Arial" w:cs="Arial"/>
                <w:b/>
                <w:bCs/>
                <w:color w:val="FF0000"/>
                <w:sz w:val="24"/>
                <w:szCs w:val="24"/>
              </w:rPr>
              <w:t xml:space="preserve">October </w:t>
            </w:r>
            <w:r w:rsidR="00166E77">
              <w:rPr>
                <w:rFonts w:ascii="Arial" w:eastAsia="Arial" w:hAnsi="Arial" w:cs="Arial"/>
                <w:b/>
                <w:bCs/>
                <w:color w:val="FF0000"/>
                <w:sz w:val="24"/>
                <w:szCs w:val="24"/>
              </w:rPr>
              <w:t>29</w:t>
            </w:r>
            <w:r w:rsidRPr="00857448">
              <w:rPr>
                <w:rFonts w:ascii="Arial" w:eastAsia="Arial" w:hAnsi="Arial" w:cs="Arial"/>
                <w:b/>
                <w:bCs/>
                <w:color w:val="FF0000"/>
                <w:sz w:val="24"/>
                <w:szCs w:val="24"/>
              </w:rPr>
              <w:t xml:space="preserve"> 2:30-4:00 pm.</w:t>
            </w:r>
            <w:r>
              <w:rPr>
                <w:rFonts w:ascii="Arial" w:eastAsia="Arial" w:hAnsi="Arial" w:cs="Arial"/>
                <w:b/>
                <w:bCs/>
                <w:color w:val="FF0000"/>
                <w:sz w:val="32"/>
                <w:szCs w:val="32"/>
              </w:rPr>
              <w:t xml:space="preserve"> </w:t>
            </w:r>
          </w:p>
          <w:p w14:paraId="0698323F" w14:textId="77777777" w:rsidR="00857448" w:rsidRDefault="00857448" w:rsidP="0086332A">
            <w:pPr>
              <w:spacing w:after="0" w:line="240" w:lineRule="auto"/>
              <w:rPr>
                <w:rFonts w:ascii="Arial" w:eastAsia="Times New Roman" w:hAnsi="Arial" w:cs="Arial"/>
                <w:b/>
                <w:bCs/>
                <w:color w:val="000000"/>
                <w:sz w:val="24"/>
                <w:szCs w:val="24"/>
              </w:rPr>
            </w:pPr>
            <w:bookmarkStart w:id="1" w:name="_gjdgxs" w:colFirst="0" w:colLast="0"/>
            <w:bookmarkEnd w:id="1"/>
          </w:p>
          <w:p w14:paraId="551039EB" w14:textId="0FECB2E8" w:rsidR="0086332A" w:rsidRPr="00C05B6E" w:rsidRDefault="0086332A" w:rsidP="00857448">
            <w:pPr>
              <w:spacing w:after="0" w:line="240" w:lineRule="auto"/>
              <w:jc w:val="center"/>
              <w:rPr>
                <w:rFonts w:ascii="Times New Roman" w:eastAsia="Times New Roman" w:hAnsi="Times New Roman" w:cs="Times New Roman"/>
                <w:sz w:val="24"/>
                <w:szCs w:val="24"/>
              </w:rPr>
            </w:pPr>
            <w:r w:rsidRPr="00C05B6E">
              <w:rPr>
                <w:rFonts w:ascii="Arial" w:eastAsia="Times New Roman" w:hAnsi="Arial" w:cs="Arial"/>
                <w:b/>
                <w:bCs/>
                <w:color w:val="000000"/>
                <w:sz w:val="24"/>
                <w:szCs w:val="24"/>
              </w:rPr>
              <w:t>EIEIO - Effective Initiatives for Early Intervention Opportunities for Deafbl</w:t>
            </w:r>
            <w:r>
              <w:rPr>
                <w:rFonts w:ascii="Arial" w:eastAsia="Times New Roman" w:hAnsi="Arial" w:cs="Arial"/>
                <w:b/>
                <w:bCs/>
                <w:color w:val="000000"/>
                <w:sz w:val="24"/>
                <w:szCs w:val="24"/>
              </w:rPr>
              <w:t>ind Infants and Toddlers- Part 2</w:t>
            </w:r>
          </w:p>
          <w:p w14:paraId="6A8AD87E" w14:textId="77777777" w:rsidR="0086332A" w:rsidRPr="00C05B6E" w:rsidRDefault="0086332A" w:rsidP="0086332A">
            <w:pPr>
              <w:spacing w:after="0" w:line="240" w:lineRule="auto"/>
              <w:rPr>
                <w:rFonts w:ascii="Times New Roman" w:eastAsia="Times New Roman" w:hAnsi="Times New Roman" w:cs="Times New Roman"/>
                <w:sz w:val="24"/>
                <w:szCs w:val="24"/>
              </w:rPr>
            </w:pPr>
          </w:p>
          <w:p w14:paraId="6BA037BB" w14:textId="77777777" w:rsidR="0086332A" w:rsidRPr="00C05B6E" w:rsidRDefault="0086332A" w:rsidP="0086332A">
            <w:pPr>
              <w:spacing w:after="0" w:line="240" w:lineRule="auto"/>
              <w:rPr>
                <w:rFonts w:ascii="Times New Roman" w:eastAsia="Times New Roman" w:hAnsi="Times New Roman" w:cs="Times New Roman"/>
                <w:b/>
                <w:sz w:val="24"/>
                <w:szCs w:val="24"/>
              </w:rPr>
            </w:pPr>
            <w:r w:rsidRPr="00C05B6E">
              <w:rPr>
                <w:rFonts w:ascii="Arial" w:eastAsia="Times New Roman" w:hAnsi="Arial" w:cs="Arial"/>
                <w:b/>
                <w:color w:val="000000"/>
                <w:sz w:val="24"/>
                <w:szCs w:val="24"/>
              </w:rPr>
              <w:t xml:space="preserve">Susie </w:t>
            </w:r>
            <w:proofErr w:type="spellStart"/>
            <w:r w:rsidRPr="00C05B6E">
              <w:rPr>
                <w:rFonts w:ascii="Arial" w:eastAsia="Times New Roman" w:hAnsi="Arial" w:cs="Arial"/>
                <w:b/>
                <w:color w:val="000000"/>
                <w:sz w:val="24"/>
                <w:szCs w:val="24"/>
              </w:rPr>
              <w:t>Tiggs</w:t>
            </w:r>
            <w:proofErr w:type="spellEnd"/>
          </w:p>
          <w:p w14:paraId="7C86F897" w14:textId="77777777" w:rsidR="0086332A" w:rsidRPr="00C05B6E" w:rsidRDefault="0086332A" w:rsidP="0086332A">
            <w:pPr>
              <w:spacing w:after="0" w:line="240" w:lineRule="auto"/>
              <w:rPr>
                <w:rFonts w:ascii="Times New Roman" w:eastAsia="Times New Roman" w:hAnsi="Times New Roman" w:cs="Times New Roman"/>
                <w:sz w:val="24"/>
                <w:szCs w:val="24"/>
              </w:rPr>
            </w:pPr>
          </w:p>
          <w:p w14:paraId="60FBBC34" w14:textId="77777777" w:rsidR="0086332A" w:rsidRPr="00C05B6E" w:rsidRDefault="0086332A" w:rsidP="0086332A">
            <w:pPr>
              <w:spacing w:after="0" w:line="240" w:lineRule="auto"/>
              <w:rPr>
                <w:rFonts w:ascii="Times New Roman" w:eastAsia="Times New Roman" w:hAnsi="Times New Roman" w:cs="Times New Roman"/>
                <w:sz w:val="24"/>
                <w:szCs w:val="24"/>
              </w:rPr>
            </w:pPr>
            <w:r w:rsidRPr="00C05B6E">
              <w:rPr>
                <w:rFonts w:ascii="Arial" w:eastAsia="Times New Roman" w:hAnsi="Arial" w:cs="Arial"/>
                <w:color w:val="000000"/>
                <w:sz w:val="24"/>
                <w:szCs w:val="24"/>
              </w:rPr>
              <w:t>E-I-E-I-O? Yes! Effective Initiatives for Early Intervention Opportunities! Let’s talk about intervention and assessment strategies for working with families of infants and toddlers who are deafblind, policies and procedures for working collaboratively with ECI to meet the IDEA Part C requirements of this unique population, and let’s not forget EIEIO-</w:t>
            </w:r>
            <w:proofErr w:type="spellStart"/>
            <w:r w:rsidRPr="00C05B6E">
              <w:rPr>
                <w:rFonts w:ascii="Arial" w:eastAsia="Times New Roman" w:hAnsi="Arial" w:cs="Arial"/>
                <w:color w:val="000000"/>
                <w:sz w:val="24"/>
                <w:szCs w:val="24"/>
              </w:rPr>
              <w:t>ing</w:t>
            </w:r>
            <w:proofErr w:type="spellEnd"/>
            <w:r w:rsidRPr="00C05B6E">
              <w:rPr>
                <w:rFonts w:ascii="Arial" w:eastAsia="Times New Roman" w:hAnsi="Arial" w:cs="Arial"/>
                <w:color w:val="000000"/>
                <w:sz w:val="24"/>
                <w:szCs w:val="24"/>
              </w:rPr>
              <w:t xml:space="preserve"> virtually!</w:t>
            </w:r>
          </w:p>
          <w:p w14:paraId="03992095" w14:textId="77777777" w:rsidR="00B2084A" w:rsidRPr="0086332A" w:rsidRDefault="00B2084A" w:rsidP="00D03265">
            <w:pPr>
              <w:pBdr>
                <w:top w:val="nil"/>
                <w:left w:val="nil"/>
                <w:bottom w:val="nil"/>
                <w:right w:val="nil"/>
                <w:between w:val="nil"/>
              </w:pBdr>
              <w:rPr>
                <w:rFonts w:ascii="Arial" w:eastAsia="Arial" w:hAnsi="Arial" w:cs="Arial"/>
                <w:color w:val="FF0000"/>
                <w:sz w:val="24"/>
                <w:szCs w:val="24"/>
              </w:rPr>
            </w:pPr>
          </w:p>
          <w:p w14:paraId="445E9E33" w14:textId="42033AC1" w:rsidR="00B2084A" w:rsidRPr="0086332A" w:rsidRDefault="00E74D58" w:rsidP="00D03265">
            <w:pPr>
              <w:pBdr>
                <w:top w:val="nil"/>
                <w:left w:val="nil"/>
                <w:bottom w:val="nil"/>
                <w:right w:val="nil"/>
                <w:between w:val="nil"/>
              </w:pBdr>
              <w:rPr>
                <w:rFonts w:ascii="Arial" w:eastAsia="Arial" w:hAnsi="Arial" w:cs="Arial"/>
                <w:color w:val="FF0000"/>
                <w:sz w:val="24"/>
                <w:szCs w:val="24"/>
              </w:rPr>
            </w:pPr>
            <w:hyperlink r:id="rId15" w:history="1">
              <w:r w:rsidR="00B2084A" w:rsidRPr="0086332A">
                <w:rPr>
                  <w:rStyle w:val="Hyperlink"/>
                  <w:rFonts w:ascii="Arial" w:eastAsia="Arial" w:hAnsi="Arial" w:cs="Arial"/>
                  <w:sz w:val="24"/>
                  <w:szCs w:val="24"/>
                </w:rPr>
                <w:t>Click Here to Register</w:t>
              </w:r>
            </w:hyperlink>
          </w:p>
        </w:tc>
      </w:tr>
    </w:tbl>
    <w:p w14:paraId="7B135F87" w14:textId="10F1D6FB" w:rsidR="00290B81" w:rsidRDefault="00290B81" w:rsidP="005D7F18"/>
    <w:sectPr w:rsidR="00290B81" w:rsidSect="005D7F18">
      <w:pgSz w:w="12240" w:h="15840"/>
      <w:pgMar w:top="468"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E90DC" w14:textId="77777777" w:rsidR="003B215B" w:rsidRDefault="003B215B" w:rsidP="005D7F18">
      <w:pPr>
        <w:spacing w:after="0" w:line="240" w:lineRule="auto"/>
      </w:pPr>
      <w:r>
        <w:separator/>
      </w:r>
    </w:p>
  </w:endnote>
  <w:endnote w:type="continuationSeparator" w:id="0">
    <w:p w14:paraId="56D1173C" w14:textId="77777777" w:rsidR="003B215B" w:rsidRDefault="003B215B" w:rsidP="005D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8770" w14:textId="77777777" w:rsidR="003B215B" w:rsidRDefault="003B215B" w:rsidP="005D7F18">
      <w:pPr>
        <w:spacing w:after="0" w:line="240" w:lineRule="auto"/>
      </w:pPr>
      <w:r>
        <w:separator/>
      </w:r>
    </w:p>
  </w:footnote>
  <w:footnote w:type="continuationSeparator" w:id="0">
    <w:p w14:paraId="7000156B" w14:textId="77777777" w:rsidR="003B215B" w:rsidRDefault="003B215B" w:rsidP="005D7F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61"/>
    <w:rsid w:val="00001EA5"/>
    <w:rsid w:val="00166E77"/>
    <w:rsid w:val="002064F3"/>
    <w:rsid w:val="0028123D"/>
    <w:rsid w:val="00290B81"/>
    <w:rsid w:val="00390382"/>
    <w:rsid w:val="003B215B"/>
    <w:rsid w:val="003D1AE2"/>
    <w:rsid w:val="00496D8A"/>
    <w:rsid w:val="004E1485"/>
    <w:rsid w:val="004F2E5C"/>
    <w:rsid w:val="00515D48"/>
    <w:rsid w:val="005D7F18"/>
    <w:rsid w:val="005E6461"/>
    <w:rsid w:val="00600F18"/>
    <w:rsid w:val="00691ACE"/>
    <w:rsid w:val="00857448"/>
    <w:rsid w:val="0086332A"/>
    <w:rsid w:val="008764BD"/>
    <w:rsid w:val="009536AE"/>
    <w:rsid w:val="009E0954"/>
    <w:rsid w:val="00B2084A"/>
    <w:rsid w:val="00B51BAE"/>
    <w:rsid w:val="00BA53BA"/>
    <w:rsid w:val="00C61907"/>
    <w:rsid w:val="00D75E4C"/>
    <w:rsid w:val="00E41CAA"/>
    <w:rsid w:val="00E473A6"/>
    <w:rsid w:val="00E7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008E"/>
  <w15:chartTrackingRefBased/>
  <w15:docId w15:val="{0A84A711-1589-45C3-8D98-5ADE5948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6461"/>
    <w:rPr>
      <w:rFonts w:ascii="Calibri" w:eastAsia="Calibri" w:hAnsi="Calibri" w:cs="Calibri"/>
    </w:rPr>
  </w:style>
  <w:style w:type="paragraph" w:styleId="Heading2">
    <w:name w:val="heading 2"/>
    <w:basedOn w:val="Normal"/>
    <w:next w:val="Normal"/>
    <w:link w:val="Heading2Char"/>
    <w:uiPriority w:val="9"/>
    <w:unhideWhenUsed/>
    <w:qFormat/>
    <w:rsid w:val="00496D8A"/>
    <w:pPr>
      <w:keepNext/>
      <w:keepLines/>
      <w:spacing w:before="40" w:after="0"/>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9"/>
    <w:unhideWhenUsed/>
    <w:qFormat/>
    <w:rsid w:val="00496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D8A"/>
    <w:pPr>
      <w:spacing w:after="0" w:line="240" w:lineRule="auto"/>
      <w:jc w:val="center"/>
    </w:pPr>
    <w:rPr>
      <w:rFonts w:asciiTheme="majorHAnsi" w:hAnsiTheme="majorHAnsi"/>
      <w:sz w:val="24"/>
    </w:rPr>
  </w:style>
  <w:style w:type="character" w:customStyle="1" w:styleId="Heading2Char">
    <w:name w:val="Heading 2 Char"/>
    <w:basedOn w:val="DefaultParagraphFont"/>
    <w:link w:val="Heading2"/>
    <w:uiPriority w:val="9"/>
    <w:rsid w:val="00496D8A"/>
    <w:rPr>
      <w:rFonts w:asciiTheme="majorHAnsi" w:eastAsiaTheme="majorEastAsia" w:hAnsiTheme="majorHAnsi" w:cstheme="majorBidi"/>
      <w:sz w:val="24"/>
      <w:szCs w:val="26"/>
    </w:rPr>
  </w:style>
  <w:style w:type="character" w:customStyle="1" w:styleId="Heading3Char">
    <w:name w:val="Heading 3 Char"/>
    <w:basedOn w:val="DefaultParagraphFont"/>
    <w:link w:val="Heading3"/>
    <w:uiPriority w:val="9"/>
    <w:rsid w:val="00496D8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E64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7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F18"/>
    <w:rPr>
      <w:rFonts w:ascii="Calibri" w:eastAsia="Calibri" w:hAnsi="Calibri" w:cs="Calibri"/>
    </w:rPr>
  </w:style>
  <w:style w:type="paragraph" w:styleId="Footer">
    <w:name w:val="footer"/>
    <w:basedOn w:val="Normal"/>
    <w:link w:val="FooterChar"/>
    <w:uiPriority w:val="99"/>
    <w:unhideWhenUsed/>
    <w:rsid w:val="005D7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F18"/>
    <w:rPr>
      <w:rFonts w:ascii="Calibri" w:eastAsia="Calibri" w:hAnsi="Calibri" w:cs="Calibri"/>
    </w:rPr>
  </w:style>
  <w:style w:type="character" w:styleId="Hyperlink">
    <w:name w:val="Hyperlink"/>
    <w:basedOn w:val="DefaultParagraphFont"/>
    <w:uiPriority w:val="99"/>
    <w:unhideWhenUsed/>
    <w:rsid w:val="00E473A6"/>
    <w:rPr>
      <w:color w:val="0563C1" w:themeColor="hyperlink"/>
      <w:u w:val="single"/>
    </w:rPr>
  </w:style>
  <w:style w:type="character" w:customStyle="1" w:styleId="UnresolvedMention1">
    <w:name w:val="Unresolved Mention1"/>
    <w:basedOn w:val="DefaultParagraphFont"/>
    <w:uiPriority w:val="99"/>
    <w:semiHidden/>
    <w:unhideWhenUsed/>
    <w:rsid w:val="00E473A6"/>
    <w:rPr>
      <w:color w:val="605E5C"/>
      <w:shd w:val="clear" w:color="auto" w:fill="E1DFDD"/>
    </w:rPr>
  </w:style>
  <w:style w:type="character" w:styleId="FollowedHyperlink">
    <w:name w:val="FollowedHyperlink"/>
    <w:basedOn w:val="DefaultParagraphFont"/>
    <w:uiPriority w:val="99"/>
    <w:semiHidden/>
    <w:unhideWhenUsed/>
    <w:rsid w:val="00B20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61739">
      <w:bodyDiv w:val="1"/>
      <w:marLeft w:val="0"/>
      <w:marRight w:val="0"/>
      <w:marTop w:val="0"/>
      <w:marBottom w:val="0"/>
      <w:divBdr>
        <w:top w:val="none" w:sz="0" w:space="0" w:color="auto"/>
        <w:left w:val="none" w:sz="0" w:space="0" w:color="auto"/>
        <w:bottom w:val="none" w:sz="0" w:space="0" w:color="auto"/>
        <w:right w:val="none" w:sz="0" w:space="0" w:color="auto"/>
      </w:divBdr>
      <w:divsChild>
        <w:div w:id="1302270436">
          <w:marLeft w:val="-108"/>
          <w:marRight w:val="0"/>
          <w:marTop w:val="0"/>
          <w:marBottom w:val="0"/>
          <w:divBdr>
            <w:top w:val="none" w:sz="0" w:space="0" w:color="auto"/>
            <w:left w:val="none" w:sz="0" w:space="0" w:color="auto"/>
            <w:bottom w:val="none" w:sz="0" w:space="0" w:color="auto"/>
            <w:right w:val="none" w:sz="0" w:space="0" w:color="auto"/>
          </w:divBdr>
        </w:div>
        <w:div w:id="1267273427">
          <w:marLeft w:val="-108"/>
          <w:marRight w:val="0"/>
          <w:marTop w:val="0"/>
          <w:marBottom w:val="0"/>
          <w:divBdr>
            <w:top w:val="none" w:sz="0" w:space="0" w:color="auto"/>
            <w:left w:val="none" w:sz="0" w:space="0" w:color="auto"/>
            <w:bottom w:val="none" w:sz="0" w:space="0" w:color="auto"/>
            <w:right w:val="none" w:sz="0" w:space="0" w:color="auto"/>
          </w:divBdr>
        </w:div>
      </w:divsChild>
    </w:div>
    <w:div w:id="19641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DQSIkWdsW0yxEjajBLZtrQAAAAAAAAAAAAMAACjXpDFUM0ZPVlZVUlA2NE9SUlJYMFEyR1U1TlQwQy4u" TargetMode="External"/><Relationship Id="rId13" Type="http://schemas.openxmlformats.org/officeDocument/2006/relationships/hyperlink" Target="https://forms.office.com/Pages/ResponsePage.aspx?id=DQSIkWdsW0yxEjajBLZtrQAAAAAAAAAAAAMAACjXpDFUNVBBUVVNRUVIQTQxVk80SUpRMVlZMURWVC4u" TargetMode="External"/><Relationship Id="rId3" Type="http://schemas.openxmlformats.org/officeDocument/2006/relationships/webSettings" Target="webSettings.xml"/><Relationship Id="rId7" Type="http://schemas.openxmlformats.org/officeDocument/2006/relationships/hyperlink" Target="https://forms.office.com/Pages/ResponsePage.aspx?id=DQSIkWdsW0yxEjajBLZtrQAAAAAAAAAAAAMAACjXpDFUNU03TDA2RzJEV1JCOEVDWDE4MlpXSzVXUy4u" TargetMode="External"/><Relationship Id="rId12" Type="http://schemas.openxmlformats.org/officeDocument/2006/relationships/hyperlink" Target="https://forms.office.com/Pages/ResponsePage.aspx?id=DQSIkWdsW0yxEjajBLZtrQAAAAAAAAAAAAMAACjXpDFUNzFBNkJNOTc4MUU5UkpURzJCS0pMNE1DNS4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btopicswebinarseries@gmail.com" TargetMode="External"/><Relationship Id="rId11" Type="http://schemas.openxmlformats.org/officeDocument/2006/relationships/hyperlink" Target="https://forms.office.com/Pages/ResponsePage.aspx?id=DQSIkWdsW0yxEjajBLZtrQAAAAAAAAAAAAMAACjXpDFURUM2SjQwRzlDRVkxUVhTUUtRNTNYQ1FPVS4u" TargetMode="External"/><Relationship Id="rId5" Type="http://schemas.openxmlformats.org/officeDocument/2006/relationships/endnotes" Target="endnotes.xml"/><Relationship Id="rId15" Type="http://schemas.openxmlformats.org/officeDocument/2006/relationships/hyperlink" Target="https://forms.office.com/Pages/ResponsePage.aspx?id=DQSIkWdsW0yxEjajBLZtrQAAAAAAAAAAAAMAACjXpDFUQUdYSDJPTUtTUVFQMlAxVkdLQkRBUlI1UC4u" TargetMode="External"/><Relationship Id="rId10" Type="http://schemas.openxmlformats.org/officeDocument/2006/relationships/hyperlink" Target="https://forms.office.com/Pages/ResponsePage.aspx?id=DQSIkWdsW0yxEjajBLZtrQAAAAAAAAAAAAMAACjXpDFUNTBMNDgwNjk0U1A5VkJCUlQxU0JVRktXNS4u" TargetMode="External"/><Relationship Id="rId4" Type="http://schemas.openxmlformats.org/officeDocument/2006/relationships/footnotes" Target="footnotes.xml"/><Relationship Id="rId9" Type="http://schemas.openxmlformats.org/officeDocument/2006/relationships/hyperlink" Target="https://forms.office.com/Pages/ResponsePage.aspx?id=DQSIkWdsW0yxEjajBLZtrQAAAAAAAAAAAAMAACjXpDFUREg5SDI5VEczWFhFWFlMMzRQQVJJWEZDWC4u" TargetMode="External"/><Relationship Id="rId14" Type="http://schemas.openxmlformats.org/officeDocument/2006/relationships/hyperlink" Target="https://forms.office.com/Pages/ResponsePage.aspx?id=DQSIkWdsW0yxEjajBLZtrQAAAAAAAAAAAAMAACjXpDFUQzNRRU9KSUo0UU1ENUpINzlHVEE4VEVEV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Donna L.</dc:creator>
  <cp:keywords/>
  <dc:description/>
  <cp:lastModifiedBy>Cohen, Sandy (Library)</cp:lastModifiedBy>
  <cp:revision>2</cp:revision>
  <dcterms:created xsi:type="dcterms:W3CDTF">2020-09-22T22:48:00Z</dcterms:created>
  <dcterms:modified xsi:type="dcterms:W3CDTF">2020-09-22T22:48:00Z</dcterms:modified>
</cp:coreProperties>
</file>