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B9B" w:rsidRPr="00D93A00" w:rsidRDefault="009B4B9B" w:rsidP="00D93A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3A00">
        <w:rPr>
          <w:rFonts w:ascii="Times New Roman" w:hAnsi="Times New Roman" w:cs="Times New Roman"/>
          <w:b/>
          <w:sz w:val="24"/>
          <w:szCs w:val="24"/>
        </w:rPr>
        <w:t>Family Story Time</w:t>
      </w:r>
    </w:p>
    <w:p w:rsidR="009B4B9B" w:rsidRPr="00D93A00" w:rsidRDefault="009B4B9B" w:rsidP="00D93A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A00">
        <w:rPr>
          <w:rFonts w:ascii="Times New Roman" w:hAnsi="Times New Roman" w:cs="Times New Roman"/>
          <w:b/>
          <w:sz w:val="24"/>
          <w:szCs w:val="24"/>
        </w:rPr>
        <w:t>SE DeafBlind Projects</w:t>
      </w:r>
    </w:p>
    <w:p w:rsidR="009B4B9B" w:rsidRDefault="009B4B9B" w:rsidP="009B4B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 Families!</w:t>
      </w:r>
    </w:p>
    <w:p w:rsidR="009B4B9B" w:rsidRDefault="009B4B9B" w:rsidP="009B4B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Southeast DeafBlind Projects are excited to bring Family Story Time into your house!</w:t>
      </w:r>
      <w:r w:rsidR="00EE1614">
        <w:rPr>
          <w:rFonts w:ascii="Times New Roman" w:hAnsi="Times New Roman" w:cs="Times New Roman"/>
          <w:sz w:val="24"/>
          <w:szCs w:val="24"/>
        </w:rPr>
        <w:t xml:space="preserve">  You may be wondering…what is Family Story Time and why would we want to join?  10 southeast Deafblind Projects have come together to create a FAMILY ONLY on-line space to have fun with your family!</w:t>
      </w:r>
    </w:p>
    <w:p w:rsidR="00EE1614" w:rsidRDefault="00EE1614" w:rsidP="009B4B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EE1614" w:rsidTr="00A0462B">
        <w:tc>
          <w:tcPr>
            <w:tcW w:w="9350" w:type="dxa"/>
            <w:gridSpan w:val="2"/>
          </w:tcPr>
          <w:p w:rsidR="00EE1614" w:rsidRPr="00EE1614" w:rsidRDefault="00EE1614" w:rsidP="00EE16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b/>
                <w:sz w:val="24"/>
                <w:szCs w:val="24"/>
              </w:rPr>
              <w:t>Goals for Family Story Time</w:t>
            </w:r>
          </w:p>
        </w:tc>
      </w:tr>
      <w:tr w:rsidR="00EE1614" w:rsidTr="00EE1614">
        <w:tc>
          <w:tcPr>
            <w:tcW w:w="3145" w:type="dxa"/>
          </w:tcPr>
          <w:p w:rsidR="00EE1614" w:rsidRDefault="00EE1614" w:rsidP="009B4B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Expand the word, “literacy”</w:t>
            </w:r>
          </w:p>
        </w:tc>
        <w:tc>
          <w:tcPr>
            <w:tcW w:w="6205" w:type="dxa"/>
          </w:tcPr>
          <w:p w:rsidR="00EE1614" w:rsidRDefault="00EE1614" w:rsidP="005C6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word literacy can mean many different things to people.  Often time we think of literacy as…books.  How do we bring books/stories to life for our </w:t>
            </w:r>
            <w:r w:rsidR="005C630C">
              <w:rPr>
                <w:rFonts w:ascii="Times New Roman" w:hAnsi="Times New Roman" w:cs="Times New Roman"/>
                <w:sz w:val="24"/>
                <w:szCs w:val="24"/>
              </w:rPr>
              <w:t>children?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1614" w:rsidTr="00EE1614">
        <w:tc>
          <w:tcPr>
            <w:tcW w:w="3145" w:type="dxa"/>
          </w:tcPr>
          <w:p w:rsidR="00EE1614" w:rsidRDefault="00EE1614" w:rsidP="009B4B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 confidence and support for home</w:t>
            </w:r>
          </w:p>
        </w:tc>
        <w:tc>
          <w:tcPr>
            <w:tcW w:w="6205" w:type="dxa"/>
          </w:tcPr>
          <w:p w:rsidR="00EE1614" w:rsidRDefault="005C630C" w:rsidP="009B4B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 families to create that fun reading time with their child.</w:t>
            </w:r>
          </w:p>
        </w:tc>
      </w:tr>
      <w:tr w:rsidR="00EE1614" w:rsidTr="00EE1614">
        <w:tc>
          <w:tcPr>
            <w:tcW w:w="3145" w:type="dxa"/>
          </w:tcPr>
          <w:p w:rsidR="00EE1614" w:rsidRDefault="00EE1614" w:rsidP="009B4B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 other families</w:t>
            </w:r>
          </w:p>
        </w:tc>
        <w:tc>
          <w:tcPr>
            <w:tcW w:w="6205" w:type="dxa"/>
          </w:tcPr>
          <w:p w:rsidR="00EE1614" w:rsidRDefault="005C630C" w:rsidP="009B4B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different states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….lots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great families to meet!</w:t>
            </w:r>
          </w:p>
        </w:tc>
      </w:tr>
      <w:tr w:rsidR="00EE1614" w:rsidTr="00EE1614">
        <w:tc>
          <w:tcPr>
            <w:tcW w:w="3145" w:type="dxa"/>
          </w:tcPr>
          <w:p w:rsidR="00EE1614" w:rsidRDefault="00EE1614" w:rsidP="009B4B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 home libraries</w:t>
            </w:r>
          </w:p>
        </w:tc>
        <w:tc>
          <w:tcPr>
            <w:tcW w:w="6205" w:type="dxa"/>
          </w:tcPr>
          <w:p w:rsidR="00EE1614" w:rsidRDefault="00D93A00" w:rsidP="009B4B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an accessible, fun library for your home!</w:t>
            </w:r>
          </w:p>
        </w:tc>
      </w:tr>
      <w:tr w:rsidR="00EE1614" w:rsidTr="00EE1614">
        <w:tc>
          <w:tcPr>
            <w:tcW w:w="3145" w:type="dxa"/>
          </w:tcPr>
          <w:p w:rsidR="00EE1614" w:rsidRDefault="00EE1614" w:rsidP="00BA10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FUN!</w:t>
            </w:r>
          </w:p>
        </w:tc>
        <w:tc>
          <w:tcPr>
            <w:tcW w:w="6205" w:type="dxa"/>
          </w:tcPr>
          <w:p w:rsidR="00EE1614" w:rsidRDefault="00D41FA6" w:rsidP="009B4B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 Family Time with your child, siblings, grandparents, and friends!</w:t>
            </w:r>
          </w:p>
        </w:tc>
      </w:tr>
    </w:tbl>
    <w:p w:rsidR="00D41FA6" w:rsidRDefault="00D41FA6" w:rsidP="009B4B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BA10CA" w:rsidTr="00E044C3">
        <w:tc>
          <w:tcPr>
            <w:tcW w:w="9350" w:type="dxa"/>
            <w:gridSpan w:val="2"/>
          </w:tcPr>
          <w:p w:rsidR="00BA10CA" w:rsidRPr="00BA10CA" w:rsidRDefault="00BA10CA" w:rsidP="00BA10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CA">
              <w:rPr>
                <w:rFonts w:ascii="Times New Roman" w:hAnsi="Times New Roman" w:cs="Times New Roman"/>
                <w:b/>
                <w:sz w:val="24"/>
                <w:szCs w:val="24"/>
              </w:rPr>
              <w:t>What do I need to know?</w:t>
            </w:r>
          </w:p>
        </w:tc>
      </w:tr>
      <w:tr w:rsidR="00D41FA6" w:rsidTr="00D41FA6">
        <w:tc>
          <w:tcPr>
            <w:tcW w:w="3145" w:type="dxa"/>
          </w:tcPr>
          <w:p w:rsidR="00D41FA6" w:rsidRDefault="00D41FA6" w:rsidP="009B4B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When?</w:t>
            </w:r>
          </w:p>
        </w:tc>
        <w:tc>
          <w:tcPr>
            <w:tcW w:w="6205" w:type="dxa"/>
          </w:tcPr>
          <w:p w:rsidR="00D41FA6" w:rsidRDefault="00D41FA6" w:rsidP="009B4B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Thursdays  Aug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27-Oct 15, 2020   4pm EST</w:t>
            </w:r>
          </w:p>
          <w:p w:rsidR="00BA10CA" w:rsidRDefault="00BA10CA" w:rsidP="009B4B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session will be for parents to meet Gwyn and she’ll share what to expect during the 7 Story Time Sessions</w:t>
            </w:r>
          </w:p>
        </w:tc>
      </w:tr>
      <w:tr w:rsidR="00D41FA6" w:rsidTr="00D41FA6">
        <w:tc>
          <w:tcPr>
            <w:tcW w:w="3145" w:type="dxa"/>
          </w:tcPr>
          <w:p w:rsidR="00D41FA6" w:rsidRDefault="00D41FA6" w:rsidP="009B4B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Where?</w:t>
            </w:r>
          </w:p>
        </w:tc>
        <w:tc>
          <w:tcPr>
            <w:tcW w:w="6205" w:type="dxa"/>
          </w:tcPr>
          <w:p w:rsidR="00D41FA6" w:rsidRDefault="00D41FA6" w:rsidP="009B4B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Plans are to have a PRIVATE fb page to stream story time</w:t>
            </w:r>
          </w:p>
          <w:p w:rsidR="00D41FA6" w:rsidRDefault="00D41FA6" w:rsidP="009B4B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will ask parents at registration.</w:t>
            </w:r>
          </w:p>
        </w:tc>
      </w:tr>
      <w:tr w:rsidR="00D41FA6" w:rsidTr="00D41FA6">
        <w:tc>
          <w:tcPr>
            <w:tcW w:w="3145" w:type="dxa"/>
          </w:tcPr>
          <w:p w:rsidR="00D41FA6" w:rsidRDefault="00D41FA6" w:rsidP="009B4B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can join?</w:t>
            </w:r>
          </w:p>
        </w:tc>
        <w:tc>
          <w:tcPr>
            <w:tcW w:w="6205" w:type="dxa"/>
          </w:tcPr>
          <w:p w:rsidR="00D41FA6" w:rsidRDefault="00D41FA6" w:rsidP="009B4B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family who has a child on their state’s DeafBlind Project</w:t>
            </w:r>
          </w:p>
          <w:p w:rsidR="00BA10CA" w:rsidRDefault="00BA10CA" w:rsidP="009B4B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age!</w:t>
            </w:r>
          </w:p>
        </w:tc>
      </w:tr>
      <w:tr w:rsidR="00D41FA6" w:rsidTr="00D41FA6">
        <w:tc>
          <w:tcPr>
            <w:tcW w:w="3145" w:type="dxa"/>
          </w:tcPr>
          <w:p w:rsidR="00D41FA6" w:rsidRDefault="00074C92" w:rsidP="00074C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84152B5" wp14:editId="3D0EBA27">
                  <wp:simplePos x="0" y="0"/>
                  <wp:positionH relativeFrom="margin">
                    <wp:posOffset>888365</wp:posOffset>
                  </wp:positionH>
                  <wp:positionV relativeFrom="paragraph">
                    <wp:posOffset>0</wp:posOffset>
                  </wp:positionV>
                  <wp:extent cx="800100" cy="929005"/>
                  <wp:effectExtent l="0" t="0" r="0" b="444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wyn Magi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0010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1FA6">
              <w:rPr>
                <w:rFonts w:ascii="Times New Roman" w:hAnsi="Times New Roman" w:cs="Times New Roman"/>
                <w:sz w:val="24"/>
                <w:szCs w:val="24"/>
              </w:rPr>
              <w:t>Who will lead Story Time?</w:t>
            </w:r>
          </w:p>
        </w:tc>
        <w:tc>
          <w:tcPr>
            <w:tcW w:w="6205" w:type="dxa"/>
          </w:tcPr>
          <w:p w:rsidR="00D41FA6" w:rsidRDefault="00D41FA6" w:rsidP="009B4B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Gwyn McCormack is a teacher for the visually impaired from the United Kingdom.  She shares numerous free materials and resources on her site:  </w:t>
            </w:r>
            <w:hyperlink r:id="rId7" w:history="1">
              <w:r w:rsidRPr="00B104A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https://www.positiveeye.co.uk/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FA6" w:rsidRDefault="00D41FA6" w:rsidP="009B4B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 created The Idea Machine for families to come together during Covid-19.</w:t>
            </w:r>
          </w:p>
        </w:tc>
      </w:tr>
      <w:tr w:rsidR="00BA10CA" w:rsidTr="00D41FA6">
        <w:tc>
          <w:tcPr>
            <w:tcW w:w="3145" w:type="dxa"/>
          </w:tcPr>
          <w:p w:rsidR="00BA10CA" w:rsidRDefault="00BA10CA" w:rsidP="009B4B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Story?</w:t>
            </w:r>
          </w:p>
        </w:tc>
        <w:tc>
          <w:tcPr>
            <w:tcW w:w="6205" w:type="dxa"/>
          </w:tcPr>
          <w:p w:rsidR="00BA10CA" w:rsidRDefault="00BA10CA" w:rsidP="009B4B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Story Time will follow the book, Marvin’s American Adventure”.  Gwyn will send the download for all families to print for FREE.</w:t>
            </w:r>
          </w:p>
        </w:tc>
      </w:tr>
      <w:tr w:rsidR="00D41FA6" w:rsidTr="00D41FA6">
        <w:tc>
          <w:tcPr>
            <w:tcW w:w="3145" w:type="dxa"/>
          </w:tcPr>
          <w:p w:rsidR="00D41FA6" w:rsidRDefault="00D41FA6" w:rsidP="009B4B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Cost?</w:t>
            </w:r>
          </w:p>
        </w:tc>
        <w:tc>
          <w:tcPr>
            <w:tcW w:w="6205" w:type="dxa"/>
          </w:tcPr>
          <w:p w:rsidR="00D41FA6" w:rsidRDefault="00D41FA6" w:rsidP="009B4B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</w:tr>
      <w:tr w:rsidR="00D41FA6" w:rsidTr="00D41FA6">
        <w:tc>
          <w:tcPr>
            <w:tcW w:w="3145" w:type="dxa"/>
          </w:tcPr>
          <w:p w:rsidR="00D41FA6" w:rsidRPr="00737D70" w:rsidRDefault="00BA10CA" w:rsidP="009B4B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D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How do I join?</w:t>
            </w:r>
          </w:p>
        </w:tc>
        <w:tc>
          <w:tcPr>
            <w:tcW w:w="6205" w:type="dxa"/>
          </w:tcPr>
          <w:p w:rsidR="00F15DF1" w:rsidRPr="00F15DF1" w:rsidRDefault="00BA10CA" w:rsidP="00F15D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D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Register at this link for all 8 sessions:</w:t>
            </w:r>
            <w:r w:rsidR="00F15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F15DF1" w:rsidRPr="00F15DF1">
                <w:rPr>
                  <w:rStyle w:val="Hyperlink"/>
                  <w:rFonts w:ascii="Times New Roman" w:hAnsi="Times New Roman" w:cs="Times New Roman"/>
                  <w:sz w:val="24"/>
                  <w:szCs w:val="24"/>
                  <w:highlight w:val="yellow"/>
                </w:rPr>
                <w:t>Click Here To Register</w:t>
              </w:r>
            </w:hyperlink>
          </w:p>
          <w:p w:rsidR="00D41FA6" w:rsidRPr="00F15DF1" w:rsidRDefault="00D41FA6" w:rsidP="009B4B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15DF1" w:rsidRPr="00737D70" w:rsidRDefault="008B7092" w:rsidP="00F15D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Registration Closes end of day August 13</w:t>
            </w:r>
            <w:r w:rsidRPr="008B7092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</w:tr>
      <w:tr w:rsidR="00D41FA6" w:rsidTr="00D41FA6">
        <w:tc>
          <w:tcPr>
            <w:tcW w:w="3145" w:type="dxa"/>
          </w:tcPr>
          <w:p w:rsidR="00D41FA6" w:rsidRDefault="00BA10CA" w:rsidP="009B4B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to expect?</w:t>
            </w:r>
            <w:r w:rsidR="00074C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074C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F1943A4" wp14:editId="6744E1C9">
                  <wp:extent cx="1394460" cy="73596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esent-2891865__180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106" cy="754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5" w:type="dxa"/>
          </w:tcPr>
          <w:p w:rsidR="00D41FA6" w:rsidRDefault="00BA10CA" w:rsidP="009B4B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child will receive a Sparkly Box full of materials for participating in Story Time and creating arts and crafts to follow the story.</w:t>
            </w:r>
          </w:p>
        </w:tc>
      </w:tr>
      <w:tr w:rsidR="00074C92" w:rsidTr="00D41FA6">
        <w:tc>
          <w:tcPr>
            <w:tcW w:w="3145" w:type="dxa"/>
          </w:tcPr>
          <w:p w:rsidR="00074C92" w:rsidRDefault="00074C92" w:rsidP="009B4B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Questions?</w:t>
            </w:r>
          </w:p>
        </w:tc>
        <w:tc>
          <w:tcPr>
            <w:tcW w:w="6205" w:type="dxa"/>
          </w:tcPr>
          <w:p w:rsidR="00074C92" w:rsidRDefault="009F6D79" w:rsidP="009B4B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35F98" w:rsidRPr="00EA12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Danna.conn@vumc.org</w:t>
              </w:r>
            </w:hyperlink>
            <w:r w:rsidR="00635F98">
              <w:rPr>
                <w:rFonts w:ascii="Times New Roman" w:hAnsi="Times New Roman" w:cs="Times New Roman"/>
                <w:sz w:val="24"/>
                <w:szCs w:val="24"/>
              </w:rPr>
              <w:t xml:space="preserve"> or 615-936-0262</w:t>
            </w:r>
          </w:p>
        </w:tc>
      </w:tr>
    </w:tbl>
    <w:p w:rsidR="00BA10CA" w:rsidRPr="009B4B9B" w:rsidRDefault="00BA10CA" w:rsidP="009B4B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10CA" w:rsidRPr="009B4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CC1" w:rsidRDefault="00B66CC1" w:rsidP="00F15DF1">
      <w:pPr>
        <w:spacing w:after="0" w:line="240" w:lineRule="auto"/>
      </w:pPr>
      <w:r>
        <w:separator/>
      </w:r>
    </w:p>
  </w:endnote>
  <w:endnote w:type="continuationSeparator" w:id="0">
    <w:p w:rsidR="00B66CC1" w:rsidRDefault="00B66CC1" w:rsidP="00F1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CC1" w:rsidRDefault="00B66CC1" w:rsidP="00F15DF1">
      <w:pPr>
        <w:spacing w:after="0" w:line="240" w:lineRule="auto"/>
      </w:pPr>
      <w:r>
        <w:separator/>
      </w:r>
    </w:p>
  </w:footnote>
  <w:footnote w:type="continuationSeparator" w:id="0">
    <w:p w:rsidR="00B66CC1" w:rsidRDefault="00B66CC1" w:rsidP="00F15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B9B"/>
    <w:rsid w:val="00074C92"/>
    <w:rsid w:val="003E082E"/>
    <w:rsid w:val="004A63B7"/>
    <w:rsid w:val="00552359"/>
    <w:rsid w:val="005C630C"/>
    <w:rsid w:val="00635F98"/>
    <w:rsid w:val="00691ACE"/>
    <w:rsid w:val="00737D70"/>
    <w:rsid w:val="008B7092"/>
    <w:rsid w:val="009B4B9B"/>
    <w:rsid w:val="009F6D79"/>
    <w:rsid w:val="00B66CC1"/>
    <w:rsid w:val="00BA10CA"/>
    <w:rsid w:val="00C16956"/>
    <w:rsid w:val="00C61907"/>
    <w:rsid w:val="00D41FA6"/>
    <w:rsid w:val="00D93A00"/>
    <w:rsid w:val="00EE1614"/>
    <w:rsid w:val="00F10683"/>
    <w:rsid w:val="00F1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997BD-C146-4CB2-9580-9E449AC2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B9B"/>
    <w:pPr>
      <w:spacing w:after="0" w:line="240" w:lineRule="auto"/>
    </w:pPr>
  </w:style>
  <w:style w:type="table" w:styleId="TableGrid">
    <w:name w:val="Table Grid"/>
    <w:basedOn w:val="TableNormal"/>
    <w:uiPriority w:val="39"/>
    <w:rsid w:val="00EE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1F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5D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5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DF1"/>
  </w:style>
  <w:style w:type="paragraph" w:styleId="Footer">
    <w:name w:val="footer"/>
    <w:basedOn w:val="Normal"/>
    <w:link w:val="FooterChar"/>
    <w:uiPriority w:val="99"/>
    <w:unhideWhenUsed/>
    <w:rsid w:val="00F15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DF1"/>
  </w:style>
  <w:style w:type="character" w:styleId="FollowedHyperlink">
    <w:name w:val="FollowedHyperlink"/>
    <w:basedOn w:val="DefaultParagraphFont"/>
    <w:uiPriority w:val="99"/>
    <w:semiHidden/>
    <w:unhideWhenUsed/>
    <w:rsid w:val="004A63B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DQSIkWdsW0yxEjajBLZtrQAAAAAAAAAAAAMAACjXpDFUOEE0UUpGVzE4WkI5S1VaTk0zMzVKQjZZWi4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sitiveeye.co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anna.conn@vumc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Donna L.</dc:creator>
  <cp:keywords/>
  <dc:description/>
  <cp:lastModifiedBy>Cohen, Sandy (Library)</cp:lastModifiedBy>
  <cp:revision>2</cp:revision>
  <dcterms:created xsi:type="dcterms:W3CDTF">2020-08-18T16:14:00Z</dcterms:created>
  <dcterms:modified xsi:type="dcterms:W3CDTF">2020-08-18T16:14:00Z</dcterms:modified>
</cp:coreProperties>
</file>